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jpeg" ContentType="image/jpeg"/>
  <Override PartName="/word/media/hdphoto1.wdp" ContentType="image/vnd.ms-photo"/>
  <Override PartName="/word/media/image3.jpeg" ContentType="image/jpeg"/>
  <Override PartName="/word/media/image4.jpeg" ContentType="image/jpeg"/>
  <Override PartName="/word/media/image5.jpeg" ContentType="image/jpe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rFonts w:ascii="Comic Sans MS" w:hAnsi="Comic Sans MS" w:cs="Comic Sans MS"/>
          <w:sz w:val="120"/>
          <w:szCs w:val="120"/>
        </w:rPr>
      </w:pPr>
      <w:r>
        <w:rPr>
          <w:rFonts w:cs="Comic Sans MS" w:ascii="Comic Sans MS" w:hAnsi="Comic Sans MS"/>
          <w:sz w:val="120"/>
          <w:szCs w:val="120"/>
        </w:rPr>
        <w:t xml:space="preserve"> </w:t>
      </w:r>
      <w:r>
        <w:rPr>
          <w:rFonts w:cs="Comic Sans MS" w:ascii="Comic Sans MS" w:hAnsi="Comic Sans MS"/>
          <w:sz w:val="120"/>
          <w:szCs w:val="120"/>
        </w:rPr>
        <w:t>Raffia 2020</w:t>
      </w:r>
    </w:p>
    <w:p>
      <w:pPr>
        <w:pStyle w:val="Normal"/>
        <w:rPr/>
      </w:pPr>
      <w:r>
        <w:rPr/>
      </w:r>
    </w:p>
    <w:p>
      <w:pPr>
        <w:pStyle w:val="Normal"/>
        <w:jc w:val="center"/>
        <w:rPr/>
      </w:pPr>
      <w:r>
        <w:rPr/>
      </w:r>
      <w:r>
        <mc:AlternateContent>
          <mc:Choice Requires="wps">
            <w:drawing>
              <wp:anchor behindDoc="0" distT="0" distB="0" distL="114300" distR="114300" simplePos="0" locked="0" layoutInCell="1" allowOverlap="1" relativeHeight="21">
                <wp:simplePos x="0" y="0"/>
                <wp:positionH relativeFrom="column">
                  <wp:posOffset>-553720</wp:posOffset>
                </wp:positionH>
                <wp:positionV relativeFrom="paragraph">
                  <wp:posOffset>172720</wp:posOffset>
                </wp:positionV>
                <wp:extent cx="2430780" cy="1289685"/>
                <wp:effectExtent l="0" t="0" r="0" b="0"/>
                <wp:wrapNone/>
                <wp:docPr id="1" name=""/>
                <a:graphic xmlns:a="http://schemas.openxmlformats.org/drawingml/2006/main">
                  <a:graphicData uri="http://schemas.microsoft.com/office/word/2010/wordprocessingShape">
                    <wps:wsp>
                      <wps:cNvSpPr txBox="1"/>
                      <wps:spPr>
                        <a:xfrm>
                          <a:off x="0" y="0"/>
                          <a:ext cx="2430780" cy="1289685"/>
                        </a:xfrm>
                        <a:prstGeom prst="rect"/>
                        <a:solidFill>
                          <a:srgbClr val="FFFFFF"/>
                        </a:solidFill>
                      </wps:spPr>
                      <wps:txbx>
                        <w:txbxContent>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ATV “Oranjebond” Assen</w:t>
                            </w:r>
                          </w:p>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Tuindersvereniging</w:t>
                            </w:r>
                          </w:p>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Zwartwatersweg 200 Assen</w:t>
                            </w:r>
                          </w:p>
                          <w:p>
                            <w:pPr>
                              <w:pStyle w:val="Frameinhoud"/>
                              <w:rPr>
                                <w:rFonts w:ascii="Calibri" w:hAnsi="Calibri" w:asciiTheme="minorHAnsi" w:hAnsiTheme="minorHAnsi"/>
                                <w:b/>
                                <w:b/>
                                <w:sz w:val="22"/>
                                <w:szCs w:val="22"/>
                              </w:rPr>
                            </w:pPr>
                            <w:r>
                              <w:rPr>
                                <w:rFonts w:asciiTheme="minorHAnsi" w:hAnsiTheme="minorHAnsi" w:ascii="Calibri" w:hAnsi="Calibri"/>
                                <w:b/>
                                <w:sz w:val="22"/>
                                <w:szCs w:val="22"/>
                              </w:rPr>
                            </w:r>
                          </w:p>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Raffia jaargang 47</w:t>
                            </w:r>
                          </w:p>
                          <w:p>
                            <w:pPr>
                              <w:pStyle w:val="Frameinhoud"/>
                              <w:spacing w:before="0" w:after="120"/>
                              <w:rPr/>
                            </w:pPr>
                            <w:r>
                              <w:rPr>
                                <w:rFonts w:ascii="Calibri" w:hAnsi="Calibri" w:asciiTheme="minorHAnsi" w:hAnsiTheme="minorHAnsi"/>
                                <w:b/>
                                <w:sz w:val="22"/>
                                <w:szCs w:val="22"/>
                              </w:rPr>
                              <w:t>Voorjaar 2020</w:t>
                            </w:r>
                          </w:p>
                        </w:txbxContent>
                      </wps:txbx>
                      <wps:bodyPr anchor="t" lIns="91440" tIns="45720" rIns="91440" bIns="45720">
                        <a:noAutofit/>
                      </wps:bodyPr>
                    </wps:wsp>
                  </a:graphicData>
                </a:graphic>
              </wp:anchor>
            </w:drawing>
          </mc:Choice>
          <mc:Fallback>
            <w:pict>
              <v:rect fillcolor="#FFFFFF" stroked="f" strokeweight="0pt" style="position:absolute;rotation:0;width:191.4pt;height:101.55pt;mso-wrap-distance-left:9pt;mso-wrap-distance-right:9pt;mso-wrap-distance-top:0pt;mso-wrap-distance-bottom:0pt;margin-top:13.6pt;mso-position-vertical-relative:text;margin-left:-43.6pt;mso-position-horizontal-relative:text">
                <v:textbox>
                  <w:txbxContent>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ATV “Oranjebond” Assen</w:t>
                      </w:r>
                    </w:p>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Tuindersvereniging</w:t>
                      </w:r>
                    </w:p>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Zwartwatersweg 200 Assen</w:t>
                      </w:r>
                    </w:p>
                    <w:p>
                      <w:pPr>
                        <w:pStyle w:val="Frameinhoud"/>
                        <w:rPr>
                          <w:rFonts w:ascii="Calibri" w:hAnsi="Calibri" w:asciiTheme="minorHAnsi" w:hAnsiTheme="minorHAnsi"/>
                          <w:b/>
                          <w:b/>
                          <w:sz w:val="22"/>
                          <w:szCs w:val="22"/>
                        </w:rPr>
                      </w:pPr>
                      <w:r>
                        <w:rPr>
                          <w:rFonts w:asciiTheme="minorHAnsi" w:hAnsiTheme="minorHAnsi" w:ascii="Calibri" w:hAnsi="Calibri"/>
                          <w:b/>
                          <w:sz w:val="22"/>
                          <w:szCs w:val="22"/>
                        </w:rPr>
                      </w:r>
                    </w:p>
                    <w:p>
                      <w:pPr>
                        <w:pStyle w:val="Frameinhoud"/>
                        <w:rPr>
                          <w:rFonts w:ascii="Calibri" w:hAnsi="Calibri" w:asciiTheme="minorHAnsi" w:hAnsiTheme="minorHAnsi"/>
                          <w:b/>
                          <w:b/>
                          <w:sz w:val="22"/>
                          <w:szCs w:val="22"/>
                        </w:rPr>
                      </w:pPr>
                      <w:r>
                        <w:rPr>
                          <w:rFonts w:ascii="Calibri" w:hAnsi="Calibri" w:asciiTheme="minorHAnsi" w:hAnsiTheme="minorHAnsi"/>
                          <w:b/>
                          <w:sz w:val="22"/>
                          <w:szCs w:val="22"/>
                        </w:rPr>
                        <w:t>Raffia jaargang 47</w:t>
                      </w:r>
                    </w:p>
                    <w:p>
                      <w:pPr>
                        <w:pStyle w:val="Frameinhoud"/>
                        <w:spacing w:before="0" w:after="120"/>
                        <w:rPr/>
                      </w:pPr>
                      <w:r>
                        <w:rPr>
                          <w:rFonts w:ascii="Calibri" w:hAnsi="Calibri" w:asciiTheme="minorHAnsi" w:hAnsiTheme="minorHAnsi"/>
                          <w:b/>
                          <w:sz w:val="22"/>
                          <w:szCs w:val="22"/>
                        </w:rPr>
                        <w:t>Voorjaar 2020</w:t>
                      </w:r>
                    </w:p>
                  </w:txbxContent>
                </v:textbox>
              </v:rect>
            </w:pict>
          </mc:Fallback>
        </mc:AlternateContent>
      </w:r>
      <w:r>
        <mc:AlternateContent>
          <mc:Choice Requires="wps">
            <w:drawing>
              <wp:anchor behindDoc="0" distT="45720" distB="45720" distL="114300" distR="114300" simplePos="0" locked="0" layoutInCell="1" allowOverlap="1" relativeHeight="24">
                <wp:simplePos x="0" y="0"/>
                <wp:positionH relativeFrom="column">
                  <wp:posOffset>2117725</wp:posOffset>
                </wp:positionH>
                <wp:positionV relativeFrom="paragraph">
                  <wp:posOffset>153670</wp:posOffset>
                </wp:positionV>
                <wp:extent cx="3050540" cy="1530350"/>
                <wp:effectExtent l="0" t="0" r="0" b="0"/>
                <wp:wrapSquare wrapText="bothSides"/>
                <wp:docPr id="2" name=""/>
                <a:graphic xmlns:a="http://schemas.openxmlformats.org/drawingml/2006/main">
                  <a:graphicData uri="http://schemas.microsoft.com/office/word/2010/wordprocessingShape">
                    <wps:wsp>
                      <wps:cNvSpPr txBox="1"/>
                      <wps:spPr>
                        <a:xfrm>
                          <a:off x="0" y="0"/>
                          <a:ext cx="3050540" cy="1530350"/>
                        </a:xfrm>
                        <a:prstGeom prst="rect"/>
                        <a:solidFill>
                          <a:srgbClr val="FFFFFF"/>
                        </a:solidFill>
                        <a:ln w="635">
                          <a:solidFill>
                            <a:srgbClr val="000000"/>
                          </a:solidFill>
                        </a:ln>
                      </wps:spPr>
                      <wps:txbx>
                        <w:txbxContent>
                          <w:p>
                            <w:pPr>
                              <w:pStyle w:val="Frameinhoud"/>
                              <w:spacing w:before="0" w:after="12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40.2pt;height:120.5pt;mso-wrap-distance-left:9pt;mso-wrap-distance-right:9pt;mso-wrap-distance-top:3.6pt;mso-wrap-distance-bottom:3.6pt;margin-top:12.1pt;mso-position-vertical-relative:text;margin-left:166.75pt;mso-position-horizontal-relative:text">
                <v:textbox>
                  <w:txbxContent>
                    <w:p>
                      <w:pPr>
                        <w:pStyle w:val="Frameinhoud"/>
                        <w:spacing w:before="0" w:after="120"/>
                        <w:rPr/>
                      </w:pPr>
                      <w:r>
                        <w:rPr/>
                      </w:r>
                    </w:p>
                  </w:txbxContent>
                </v:textbox>
                <w10:wrap type="square"/>
              </v:rect>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uppressAutoHyphens w:val="false"/>
        <w:rPr>
          <w:rFonts w:ascii="Comic Sans MS" w:hAnsi="Comic Sans MS" w:cs="Comic Sans MS"/>
          <w:sz w:val="16"/>
          <w:szCs w:val="16"/>
        </w:rPr>
      </w:pPr>
      <w:r>
        <w:rPr>
          <w:rFonts w:cs="Comic Sans MS" w:ascii="Comic Sans MS" w:hAnsi="Comic Sans MS"/>
          <w:sz w:val="16"/>
          <w:szCs w:val="16"/>
        </w:rPr>
        <mc:AlternateContent>
          <mc:Choice Requires="wps">
            <w:drawing>
              <wp:anchor behindDoc="0" distT="0" distB="0" distL="114300" distR="114300" simplePos="0" locked="0" layoutInCell="1" allowOverlap="1" relativeHeight="2" wp14:anchorId="76AC6A76">
                <wp:simplePos x="0" y="0"/>
                <wp:positionH relativeFrom="column">
                  <wp:posOffset>-584200</wp:posOffset>
                </wp:positionH>
                <wp:positionV relativeFrom="paragraph">
                  <wp:posOffset>1201420</wp:posOffset>
                </wp:positionV>
                <wp:extent cx="5012690" cy="2820035"/>
                <wp:effectExtent l="0" t="0" r="0" b="0"/>
                <wp:wrapNone/>
                <wp:docPr id="3" name="Afbeelding 6"/>
                <a:graphic xmlns:a="http://schemas.openxmlformats.org/drawingml/2006/main">
                  <a:graphicData uri="http://schemas.openxmlformats.org/drawingml/2006/picture">
                    <pic:pic xmlns:pic="http://schemas.openxmlformats.org/drawingml/2006/picture">
                      <pic:nvPicPr>
                        <pic:cNvPr id="0" name="Afbeelding 6" descr=""/>
                        <pic:cNvPicPr/>
                      </pic:nvPicPr>
                      <pic:blipFill>
                        <a:blip r:embed="rId2">
                          <a:extLst>
                            <a:ext uri="{BEBA8EAE-BF5A-486C-A8C5-ECC9F3942E4B}">
                              <a14:imgProps xmlns:a14="http://schemas.microsoft.com/office/drawing/2010/main">
                                <a14:imgLayer r:embed="rId3">
                                  <a14:imgEffect>
                                    <a14:brightnessContrast amount="50000" bright="20000" contrast="40000"/>
                                  </a14:imgEffect>
                                </a14:imgLayer>
                              </a14:imgProps>
                            </a:ext>
                          </a:extLst>
                        </a:blip>
                        <a:stretch/>
                      </pic:blipFill>
                      <pic:spPr>
                        <a:xfrm>
                          <a:off x="0" y="0"/>
                          <a:ext cx="5011920" cy="2819520"/>
                        </a:xfrm>
                        <a:prstGeom prst="rect">
                          <a:avLst/>
                        </a:prstGeom>
                        <a:ln>
                          <a:noFill/>
                        </a:ln>
                      </pic:spPr>
                    </pic:pic>
                  </a:graphicData>
                </a:graphic>
              </wp:anchor>
            </w:drawing>
          </mc:Choice>
          <mc:Fallback>
            <w:pict>
              <v:rect id="shape_0" ID="Afbeelding 6" stroked="f" style="position:absolute;margin-left:-46pt;margin-top:94.6pt;width:394.6pt;height:221.95pt" wp14:anchorId="76AC6A76">
                <v:imagedata r:id="rId2" o:detectmouseclick="t"/>
                <w10:wrap type="none"/>
                <v:stroke color="#3465a4" joinstyle="round" endcap="flat"/>
              </v:rect>
            </w:pict>
          </mc:Fallback>
        </mc:AlternateContent>
      </w:r>
      <w:r>
        <w:br w:type="page"/>
      </w:r>
    </w:p>
    <w:p>
      <w:pPr>
        <w:pStyle w:val="Normal"/>
        <w:jc w:val="center"/>
        <w:rPr>
          <w:rFonts w:ascii="Comic Sans MS" w:hAnsi="Comic Sans MS" w:cs="Comic Sans MS"/>
          <w:sz w:val="16"/>
          <w:szCs w:val="16"/>
        </w:rPr>
      </w:pPr>
      <w:r>
        <w:rPr>
          <w:rFonts w:cs="Comic Sans MS" w:ascii="Comic Sans MS" w:hAnsi="Comic Sans MS"/>
          <w:sz w:val="16"/>
          <w:szCs w:val="16"/>
        </w:rPr>
      </w:r>
    </w:p>
    <w:tbl>
      <w:tblPr>
        <w:tblW w:w="8931" w:type="dxa"/>
        <w:jc w:val="left"/>
        <w:tblInd w:w="-2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5" w:type="dxa"/>
          <w:bottom w:w="0" w:type="dxa"/>
          <w:right w:w="70" w:type="dxa"/>
        </w:tblCellMar>
        <w:tblLook w:firstRow="0" w:noVBand="0" w:lastRow="0" w:firstColumn="0" w:lastColumn="0" w:noHBand="0" w:val="0000"/>
      </w:tblPr>
      <w:tblGrid>
        <w:gridCol w:w="2694"/>
        <w:gridCol w:w="1558"/>
        <w:gridCol w:w="1"/>
        <w:gridCol w:w="4678"/>
      </w:tblGrid>
      <w:tr>
        <w:trPr>
          <w:trHeight w:val="900" w:hRule="atLeast"/>
          <w:cantSplit w:val="true"/>
        </w:trPr>
        <w:tc>
          <w:tcPr>
            <w:tcW w:w="8931"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Plattetekst21"/>
              <w:spacing w:lineRule="auto" w:line="240" w:before="0" w:after="0"/>
              <w:jc w:val="center"/>
              <w:rPr>
                <w:rFonts w:ascii="Calibri" w:hAnsi="Calibri" w:cs="Calibri"/>
                <w:sz w:val="32"/>
              </w:rPr>
            </w:pPr>
            <w:r>
              <w:rPr>
                <w:rFonts w:cs="Calibri" w:ascii="Calibri" w:hAnsi="Calibri"/>
                <w:sz w:val="32"/>
              </w:rPr>
              <w:t>Volkstuincomplex Oranjebond</w:t>
            </w:r>
          </w:p>
          <w:p>
            <w:pPr>
              <w:pStyle w:val="Plattetekst21"/>
              <w:spacing w:lineRule="auto" w:line="240" w:before="0" w:after="0"/>
              <w:jc w:val="center"/>
              <w:rPr>
                <w:rFonts w:ascii="Calibri" w:hAnsi="Calibri" w:cs="Calibri"/>
                <w:sz w:val="32"/>
              </w:rPr>
            </w:pPr>
            <w:r>
              <w:rPr>
                <w:rFonts w:cs="Calibri" w:ascii="Calibri" w:hAnsi="Calibri"/>
                <w:sz w:val="32"/>
              </w:rPr>
              <w:t>Zwartwatersweg 200</w:t>
            </w:r>
          </w:p>
          <w:p>
            <w:pPr>
              <w:pStyle w:val="Plattetekst21"/>
              <w:spacing w:lineRule="auto" w:line="240" w:before="0" w:after="0"/>
              <w:jc w:val="center"/>
              <w:rPr>
                <w:rFonts w:ascii="Calibri" w:hAnsi="Calibri" w:cs="Calibri"/>
                <w:sz w:val="32"/>
              </w:rPr>
            </w:pPr>
            <w:r>
              <w:rPr>
                <w:rFonts w:cs="Calibri" w:ascii="Calibri" w:hAnsi="Calibri"/>
                <w:sz w:val="32"/>
              </w:rPr>
              <w:t>Assen</w:t>
            </w:r>
          </w:p>
          <w:p>
            <w:pPr>
              <w:pStyle w:val="Plattetekst21"/>
              <w:spacing w:lineRule="auto" w:line="240" w:before="0" w:after="0"/>
              <w:jc w:val="center"/>
              <w:rPr>
                <w:rFonts w:ascii="Calibri" w:hAnsi="Calibri" w:cs="Calibri"/>
                <w:sz w:val="32"/>
              </w:rPr>
            </w:pPr>
            <w:r>
              <w:rPr>
                <w:rFonts w:cs="Calibri" w:ascii="Calibri" w:hAnsi="Calibri"/>
                <w:sz w:val="32"/>
              </w:rPr>
            </w:r>
          </w:p>
        </w:tc>
      </w:tr>
      <w:tr>
        <w:trPr>
          <w:trHeight w:val="1617" w:hRule="atLeast"/>
          <w:cantSplit w:val="true"/>
        </w:trPr>
        <w:tc>
          <w:tcPr>
            <w:tcW w:w="8931"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Plattetekst21"/>
              <w:spacing w:lineRule="auto" w:line="240" w:before="0" w:after="0"/>
              <w:rPr>
                <w:rFonts w:ascii="Calibri" w:hAnsi="Calibri" w:cs="Calibri"/>
                <w:bCs/>
                <w:lang w:val="pt-BR"/>
              </w:rPr>
            </w:pPr>
            <w:r>
              <w:rPr>
                <w:rFonts w:cs="Calibri" w:ascii="Calibri" w:hAnsi="Calibri"/>
                <w:b/>
                <w:bCs/>
              </w:rPr>
              <w:t xml:space="preserve">IBAN: NL55INGB0006493568  </w:t>
            </w:r>
            <w:r>
              <w:rPr>
                <w:rFonts w:cs="Calibri" w:ascii="Calibri" w:hAnsi="Calibri"/>
                <w:bCs/>
                <w:lang w:val="pt-BR"/>
              </w:rPr>
              <w:t>t.n.v. ATV Oranjebond</w:t>
            </w:r>
          </w:p>
          <w:p>
            <w:pPr>
              <w:pStyle w:val="Plattetekst21"/>
              <w:spacing w:lineRule="auto" w:line="240" w:before="0" w:after="0"/>
              <w:rPr>
                <w:rFonts w:ascii="Calibri" w:hAnsi="Calibri" w:cs="Calibri"/>
                <w:b/>
                <w:b/>
                <w:bCs/>
                <w:lang w:val="pt-BR"/>
              </w:rPr>
            </w:pPr>
            <w:r>
              <w:rPr>
                <w:rFonts w:cs="Calibri" w:ascii="Calibri" w:hAnsi="Calibri"/>
                <w:b/>
                <w:bCs/>
                <w:lang w:val="pt-BR"/>
              </w:rPr>
            </w:r>
          </w:p>
          <w:p>
            <w:pPr>
              <w:pStyle w:val="Plattetekst21"/>
              <w:spacing w:lineRule="auto" w:line="240" w:before="0" w:after="0"/>
              <w:rPr>
                <w:rFonts w:ascii="Calibri" w:hAnsi="Calibri" w:cs="Calibri"/>
                <w:bCs/>
                <w:lang w:val="pt-BR"/>
              </w:rPr>
            </w:pPr>
            <w:r>
              <w:rPr>
                <w:rFonts w:cs="Calibri" w:ascii="Calibri" w:hAnsi="Calibri"/>
                <w:bCs/>
                <w:lang w:val="pt-BR"/>
              </w:rPr>
              <w:t>E-mail: oranjebond@home.nl</w:t>
            </w:r>
          </w:p>
          <w:p>
            <w:pPr>
              <w:pStyle w:val="Plattetekst21"/>
              <w:spacing w:lineRule="auto" w:line="240" w:before="0" w:after="0"/>
              <w:rPr>
                <w:rFonts w:ascii="Calibri" w:hAnsi="Calibri" w:cs="Calibri"/>
                <w:bCs/>
                <w:lang w:val="pt-BR"/>
              </w:rPr>
            </w:pPr>
            <w:r>
              <w:rPr>
                <w:rFonts w:cs="Calibri" w:ascii="Calibri" w:hAnsi="Calibri"/>
                <w:bCs/>
                <w:lang w:val="pt-BR"/>
              </w:rPr>
              <w:t>Website: www.atvoranjebond.nl</w:t>
            </w:r>
          </w:p>
          <w:p>
            <w:pPr>
              <w:pStyle w:val="Plattetekst21"/>
              <w:spacing w:lineRule="auto" w:line="240" w:before="0" w:after="0"/>
              <w:rPr/>
            </w:pPr>
            <w:r>
              <w:rPr>
                <w:rFonts w:cs="Calibri" w:ascii="Calibri" w:hAnsi="Calibri"/>
                <w:bCs/>
                <w:lang w:val="pt-BR"/>
              </w:rPr>
              <w:t>Redactie Raffia: Henk en Grietje Oldenbeuving</w:t>
            </w:r>
          </w:p>
        </w:tc>
      </w:tr>
      <w:tr>
        <w:trPr>
          <w:trHeight w:val="330" w:hRule="atLeast"/>
          <w:cantSplit w:val="true"/>
        </w:trPr>
        <w:tc>
          <w:tcPr>
            <w:tcW w:w="2694"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Plattetekst21"/>
              <w:spacing w:lineRule="auto" w:line="240" w:before="0" w:after="0"/>
              <w:rPr>
                <w:rFonts w:ascii="Calibri" w:hAnsi="Calibri" w:cs="Calibri"/>
                <w:b/>
                <w:b/>
              </w:rPr>
            </w:pPr>
            <w:r>
              <w:rPr>
                <w:rFonts w:cs="Calibri" w:ascii="Calibri" w:hAnsi="Calibri"/>
                <w:b/>
                <w:bCs/>
              </w:rPr>
              <w:t>Bestuur en commissies:</w:t>
            </w:r>
          </w:p>
        </w:tc>
        <w:tc>
          <w:tcPr>
            <w:tcW w:w="1559" w:type="dxa"/>
            <w:gridSpan w:val="2"/>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rPr>
                <w:rFonts w:ascii="Calibri" w:hAnsi="Calibri" w:cs="Calibri"/>
                <w:b/>
                <w:b/>
              </w:rPr>
            </w:pPr>
            <w:r>
              <w:rPr>
                <w:rFonts w:cs="Calibri" w:ascii="Calibri" w:hAnsi="Calibri"/>
                <w:b/>
              </w:rPr>
              <w:t>Telefoon:</w:t>
            </w:r>
          </w:p>
        </w:tc>
        <w:tc>
          <w:tcPr>
            <w:tcW w:w="46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rPr/>
            </w:pPr>
            <w:r>
              <w:rPr>
                <w:rFonts w:cs="Calibri" w:ascii="Calibri" w:hAnsi="Calibri"/>
                <w:b/>
              </w:rPr>
              <w:t>e-mailadres:</w:t>
            </w:r>
          </w:p>
        </w:tc>
      </w:tr>
      <w:tr>
        <w:trPr>
          <w:trHeight w:val="2550" w:hRule="atLeast"/>
          <w:cantSplit w:val="true"/>
        </w:trPr>
        <w:tc>
          <w:tcPr>
            <w:tcW w:w="2694"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Plattetekst21"/>
              <w:snapToGrid w:val="false"/>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
                <w:b/>
                <w:bCs/>
              </w:rPr>
            </w:pPr>
            <w:r>
              <w:rPr>
                <w:rFonts w:cs="Calibri" w:ascii="Calibri" w:hAnsi="Calibri"/>
                <w:b/>
                <w:bCs/>
              </w:rPr>
              <w:t>Voorzitter:</w:t>
            </w:r>
          </w:p>
          <w:p>
            <w:pPr>
              <w:pStyle w:val="Plattetekst21"/>
              <w:spacing w:lineRule="auto" w:line="240" w:before="0" w:after="0"/>
              <w:rPr>
                <w:rFonts w:ascii="Calibri" w:hAnsi="Calibri" w:cs="Calibri"/>
                <w:bCs/>
              </w:rPr>
            </w:pPr>
            <w:r>
              <w:rPr>
                <w:rFonts w:cs="Calibri" w:ascii="Calibri" w:hAnsi="Calibri"/>
                <w:bCs/>
              </w:rPr>
              <w:t>Martin Jansen</w:t>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rFonts w:ascii="Calibri" w:hAnsi="Calibri" w:cs="Calibri"/>
                <w:b/>
                <w:b/>
                <w:bCs/>
              </w:rPr>
            </w:pPr>
            <w:r>
              <w:rPr>
                <w:rFonts w:cs="Calibri" w:ascii="Calibri" w:hAnsi="Calibri"/>
                <w:b/>
                <w:bCs/>
              </w:rPr>
              <w:t>Secretaris:</w:t>
            </w:r>
          </w:p>
          <w:p>
            <w:pPr>
              <w:pStyle w:val="Plattetekst21"/>
              <w:spacing w:lineRule="auto" w:line="240" w:before="0" w:after="0"/>
              <w:rPr>
                <w:rFonts w:ascii="Calibri" w:hAnsi="Calibri" w:cs="Calibri"/>
                <w:bCs/>
              </w:rPr>
            </w:pPr>
            <w:r>
              <w:rPr>
                <w:rFonts w:cs="Calibri" w:ascii="Calibri" w:hAnsi="Calibri"/>
                <w:bCs/>
              </w:rPr>
              <w:t>Grietje Oldenbeuving</w:t>
            </w:r>
          </w:p>
          <w:p>
            <w:pPr>
              <w:pStyle w:val="Plattetekst21"/>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
                <w:b/>
                <w:bCs/>
              </w:rPr>
            </w:pPr>
            <w:r>
              <w:rPr>
                <w:rFonts w:cs="Calibri" w:ascii="Calibri" w:hAnsi="Calibri"/>
                <w:b/>
                <w:bCs/>
              </w:rPr>
              <w:t>Penningmeester:</w:t>
            </w:r>
          </w:p>
          <w:p>
            <w:pPr>
              <w:pStyle w:val="Plattetekst21"/>
              <w:spacing w:lineRule="auto" w:line="240" w:before="0" w:after="0"/>
              <w:rPr>
                <w:rFonts w:ascii="Calibri" w:hAnsi="Calibri" w:cs="Calibri"/>
                <w:bCs/>
              </w:rPr>
            </w:pPr>
            <w:r>
              <w:rPr>
                <w:rFonts w:cs="Calibri" w:ascii="Calibri" w:hAnsi="Calibri"/>
                <w:bCs/>
              </w:rPr>
              <w:t>Liesa Everhardus</w:t>
            </w:r>
          </w:p>
          <w:p>
            <w:pPr>
              <w:pStyle w:val="Plattetekst21"/>
              <w:spacing w:lineRule="auto" w:line="240" w:before="0" w:after="0"/>
              <w:rPr>
                <w:rFonts w:ascii="Calibri" w:hAnsi="Calibri" w:cs="Calibri"/>
                <w:b/>
                <w:b/>
                <w:bCs/>
              </w:rPr>
            </w:pPr>
            <w:r>
              <w:rPr>
                <w:rFonts w:cs="Calibri" w:ascii="Calibri" w:hAnsi="Calibri"/>
                <w:b/>
                <w:bCs/>
              </w:rPr>
              <w:t>2</w:t>
            </w:r>
            <w:r>
              <w:rPr>
                <w:rFonts w:cs="Calibri" w:ascii="Calibri" w:hAnsi="Calibri"/>
                <w:b/>
                <w:bCs/>
                <w:vertAlign w:val="superscript"/>
              </w:rPr>
              <w:t>e</w:t>
            </w:r>
            <w:r>
              <w:rPr>
                <w:rFonts w:cs="Calibri" w:ascii="Calibri" w:hAnsi="Calibri"/>
                <w:b/>
                <w:bCs/>
              </w:rPr>
              <w:t xml:space="preserve"> penningmeester</w:t>
            </w:r>
          </w:p>
          <w:p>
            <w:pPr>
              <w:pStyle w:val="Plattetekst21"/>
              <w:spacing w:lineRule="auto" w:line="240" w:before="0" w:after="0"/>
              <w:rPr>
                <w:rFonts w:ascii="Calibri" w:hAnsi="Calibri" w:cs="Calibri"/>
                <w:bCs/>
              </w:rPr>
            </w:pPr>
            <w:r>
              <w:rPr>
                <w:rFonts w:cs="Calibri" w:ascii="Calibri" w:hAnsi="Calibri"/>
                <w:bCs/>
              </w:rPr>
              <w:t xml:space="preserve">Henk Feijen </w:t>
            </w:r>
          </w:p>
          <w:p>
            <w:pPr>
              <w:pStyle w:val="Plattetekst21"/>
              <w:spacing w:lineRule="auto" w:line="240" w:before="0" w:after="0"/>
              <w:rPr>
                <w:rFonts w:ascii="Calibri" w:hAnsi="Calibri" w:cs="Calibri"/>
                <w:b/>
                <w:b/>
                <w:bCs/>
              </w:rPr>
            </w:pPr>
            <w:r>
              <w:rPr>
                <w:rFonts w:cs="Calibri" w:ascii="Calibri" w:hAnsi="Calibri"/>
                <w:b/>
                <w:bCs/>
              </w:rPr>
            </w:r>
          </w:p>
        </w:tc>
        <w:tc>
          <w:tcPr>
            <w:tcW w:w="1559" w:type="dxa"/>
            <w:gridSpan w:val="2"/>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Plattetekst21"/>
              <w:snapToGrid w:val="false"/>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Cs/>
              </w:rPr>
            </w:pPr>
            <w:r>
              <w:rPr>
                <w:rFonts w:cs="Calibri" w:ascii="Calibri" w:hAnsi="Calibri"/>
                <w:bCs/>
              </w:rPr>
              <w:t>0640352239</w:t>
            </w:r>
          </w:p>
          <w:p>
            <w:pPr>
              <w:pStyle w:val="Plattetekst21"/>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rFonts w:ascii="Calibri" w:hAnsi="Calibri" w:cs="Calibri"/>
                <w:bCs/>
              </w:rPr>
            </w:pPr>
            <w:r>
              <w:rPr>
                <w:rFonts w:cs="Calibri" w:ascii="Calibri" w:hAnsi="Calibri"/>
                <w:bCs/>
              </w:rPr>
              <w:t>(0592) 343066</w:t>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rFonts w:ascii="Calibri" w:hAnsi="Calibri" w:cs="Calibri"/>
                <w:bCs/>
              </w:rPr>
            </w:pPr>
            <w:r>
              <w:rPr>
                <w:rFonts w:cs="Calibri" w:ascii="Calibri" w:hAnsi="Calibri"/>
                <w:bCs/>
              </w:rPr>
            </w:r>
          </w:p>
          <w:p>
            <w:pPr>
              <w:pStyle w:val="Normal"/>
              <w:spacing w:lineRule="auto" w:line="240"/>
              <w:rPr>
                <w:rFonts w:ascii="Calibri" w:hAnsi="Calibri" w:cs="Calibri"/>
              </w:rPr>
            </w:pPr>
            <w:r>
              <w:rPr>
                <w:rFonts w:cs="Calibri" w:ascii="Calibri" w:hAnsi="Calibri"/>
              </w:rPr>
            </w:r>
          </w:p>
          <w:p>
            <w:pPr>
              <w:pStyle w:val="Normal"/>
              <w:spacing w:lineRule="auto" w:line="240"/>
              <w:rPr>
                <w:rFonts w:ascii="Calibri" w:hAnsi="Calibri" w:cs="Calibri"/>
              </w:rPr>
            </w:pPr>
            <w:r>
              <w:rPr>
                <w:rFonts w:cs="Calibri" w:ascii="Calibri" w:hAnsi="Calibri"/>
              </w:rPr>
            </w:r>
          </w:p>
          <w:p>
            <w:pPr>
              <w:pStyle w:val="Normal"/>
              <w:spacing w:lineRule="auto" w:line="240"/>
              <w:rPr>
                <w:rFonts w:ascii="Calibri" w:hAnsi="Calibri" w:cs="Calibri"/>
              </w:rPr>
            </w:pPr>
            <w:r>
              <w:rPr>
                <w:rFonts w:cs="Calibri" w:ascii="Calibri" w:hAnsi="Calibri"/>
              </w:rPr>
              <w:t>(0592) 344224</w:t>
            </w:r>
          </w:p>
          <w:p>
            <w:pPr>
              <w:pStyle w:val="Plattetekst21"/>
              <w:spacing w:lineRule="auto" w:line="240" w:before="0" w:after="0"/>
              <w:rPr>
                <w:rFonts w:ascii="Calibri" w:hAnsi="Calibri" w:cs="Calibri"/>
                <w:bCs/>
              </w:rPr>
            </w:pPr>
            <w:r>
              <w:rPr>
                <w:rFonts w:cs="Calibri" w:ascii="Calibri" w:hAnsi="Calibri"/>
                <w:bCs/>
              </w:rPr>
            </w:r>
          </w:p>
        </w:tc>
        <w:tc>
          <w:tcPr>
            <w:tcW w:w="46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Plattetekst21"/>
              <w:snapToGrid w:val="false"/>
              <w:spacing w:lineRule="auto" w:line="240" w:before="0" w:after="0"/>
              <w:rPr>
                <w:rFonts w:ascii="Calibri" w:hAnsi="Calibri" w:cs="Calibri" w:asciiTheme="minorHAnsi" w:cstheme="minorHAnsi" w:hAnsiTheme="minorHAnsi"/>
                <w:b/>
                <w:b/>
                <w:bCs/>
              </w:rPr>
            </w:pPr>
            <w:r>
              <w:rPr>
                <w:rFonts w:cs="Calibri" w:cstheme="minorHAnsi" w:ascii="Calibri" w:hAnsi="Calibri"/>
                <w:b/>
                <w:bCs/>
              </w:rPr>
            </w:r>
          </w:p>
          <w:p>
            <w:pPr>
              <w:pStyle w:val="Plattetekst21"/>
              <w:spacing w:lineRule="auto" w:line="240" w:before="0" w:after="0"/>
              <w:rPr>
                <w:rFonts w:ascii="Calibri" w:hAnsi="Calibri" w:cs="Calibri" w:asciiTheme="minorHAnsi" w:cstheme="minorHAnsi" w:hAnsiTheme="minorHAnsi"/>
                <w:b/>
                <w:b/>
                <w:bCs/>
              </w:rPr>
            </w:pPr>
            <w:r>
              <w:rPr>
                <w:rFonts w:cs="Calibri" w:cstheme="minorHAnsi" w:ascii="Calibri" w:hAnsi="Calibri"/>
                <w:b/>
                <w:bCs/>
              </w:rPr>
            </w:r>
          </w:p>
          <w:p>
            <w:pPr>
              <w:pStyle w:val="Plattetekst21"/>
              <w:spacing w:lineRule="auto" w:line="240" w:before="0" w:after="0"/>
              <w:rPr>
                <w:rFonts w:ascii="Calibri" w:hAnsi="Calibri" w:cs="Calibri" w:asciiTheme="minorHAnsi" w:cstheme="minorHAnsi" w:hAnsiTheme="minorHAnsi"/>
                <w:bCs/>
              </w:rPr>
            </w:pPr>
            <w:r>
              <w:rPr>
                <w:rFonts w:cs="Calibri" w:ascii="Calibri" w:hAnsi="Calibri" w:asciiTheme="minorHAnsi" w:cstheme="minorHAnsi" w:hAnsiTheme="minorHAnsi"/>
                <w:bCs/>
              </w:rPr>
              <w:t>jjm.jansen@kpnmail.nl</w:t>
            </w:r>
          </w:p>
          <w:p>
            <w:pPr>
              <w:pStyle w:val="Plattetekst21"/>
              <w:spacing w:lineRule="auto" w:line="240" w:before="0" w:after="0"/>
              <w:rPr>
                <w:rFonts w:ascii="Calibri" w:hAnsi="Calibri" w:cs="Calibri" w:asciiTheme="minorHAnsi" w:cstheme="minorHAnsi" w:hAnsiTheme="minorHAnsi"/>
                <w:bCs/>
              </w:rPr>
            </w:pPr>
            <w:r>
              <w:rPr>
                <w:rFonts w:cs="Calibri" w:cstheme="minorHAnsi" w:ascii="Calibri" w:hAnsi="Calibri"/>
                <w:bCs/>
              </w:rPr>
            </w:r>
          </w:p>
          <w:p>
            <w:pPr>
              <w:pStyle w:val="Plattetekst21"/>
              <w:spacing w:lineRule="auto" w:line="240" w:before="0" w:after="0"/>
              <w:rPr>
                <w:rFonts w:ascii="Calibri" w:hAnsi="Calibri" w:cs="Calibri" w:asciiTheme="minorHAnsi" w:cstheme="minorHAnsi" w:hAnsiTheme="minorHAnsi"/>
                <w:bCs/>
              </w:rPr>
            </w:pPr>
            <w:r>
              <w:rPr>
                <w:rFonts w:cs="Calibri" w:cstheme="minorHAnsi" w:ascii="Calibri" w:hAnsi="Calibri"/>
                <w:bCs/>
              </w:rPr>
            </w:r>
          </w:p>
          <w:p>
            <w:pPr>
              <w:pStyle w:val="Plattetekst21"/>
              <w:spacing w:lineRule="auto" w:line="240" w:before="0" w:after="0"/>
              <w:rPr>
                <w:rFonts w:ascii="Calibri" w:hAnsi="Calibri" w:cs="Calibri" w:asciiTheme="minorHAnsi" w:cstheme="minorHAnsi" w:hAnsiTheme="minorHAnsi"/>
                <w:bCs/>
              </w:rPr>
            </w:pPr>
            <w:r>
              <w:rPr>
                <w:rFonts w:cs="Calibri" w:ascii="Calibri" w:hAnsi="Calibri" w:asciiTheme="minorHAnsi" w:cstheme="minorHAnsi" w:hAnsiTheme="minorHAnsi"/>
                <w:bCs/>
              </w:rPr>
              <w:t>oranjebond@home.nl</w:t>
            </w:r>
          </w:p>
          <w:p>
            <w:pPr>
              <w:pStyle w:val="Plattetekst21"/>
              <w:spacing w:lineRule="auto" w:line="240" w:before="0" w:after="0"/>
              <w:rPr>
                <w:rFonts w:ascii="Calibri" w:hAnsi="Calibri" w:cs="Calibri" w:asciiTheme="minorHAnsi" w:cstheme="minorHAnsi" w:hAnsiTheme="minorHAnsi"/>
                <w:bCs/>
              </w:rPr>
            </w:pPr>
            <w:r>
              <w:rPr>
                <w:rFonts w:cs="Calibri" w:cstheme="minorHAnsi" w:ascii="Calibri" w:hAnsi="Calibri"/>
                <w:bCs/>
              </w:rPr>
            </w:r>
          </w:p>
          <w:p>
            <w:pPr>
              <w:pStyle w:val="Plattetekst21"/>
              <w:spacing w:lineRule="auto" w:line="240" w:before="0" w:after="0"/>
              <w:rPr>
                <w:rFonts w:ascii="Calibri" w:hAnsi="Calibri" w:cs="Calibri" w:asciiTheme="minorHAnsi" w:cstheme="minorHAnsi" w:hAnsiTheme="minorHAnsi"/>
                <w:color w:val="404040"/>
                <w:highlight w:val="white"/>
                <w:u w:val="single"/>
              </w:rPr>
            </w:pPr>
            <w:r>
              <w:rPr>
                <w:rFonts w:cs="Calibri" w:cstheme="minorHAnsi" w:ascii="Calibri" w:hAnsi="Calibri"/>
                <w:color w:val="404040"/>
                <w:u w:val="single"/>
                <w:shd w:fill="FFFFFF" w:val="clear"/>
              </w:rPr>
            </w:r>
          </w:p>
          <w:p>
            <w:pPr>
              <w:pStyle w:val="Plattetekst21"/>
              <w:spacing w:lineRule="auto" w:line="240" w:before="0" w:after="0"/>
              <w:rPr>
                <w:rFonts w:ascii="Calibri" w:hAnsi="Calibri" w:cs="Calibri" w:asciiTheme="minorHAnsi" w:cstheme="minorHAnsi" w:hAnsiTheme="minorHAnsi"/>
                <w:bCs/>
              </w:rPr>
            </w:pPr>
            <w:r>
              <w:rPr>
                <w:rFonts w:cs="Calibri" w:ascii="Calibri" w:hAnsi="Calibri" w:asciiTheme="minorHAnsi" w:cstheme="minorHAnsi" w:hAnsiTheme="minorHAnsi"/>
                <w:shd w:fill="FFFFFF" w:val="clear"/>
              </w:rPr>
              <w:t>pm.oranjebond@gmail.com</w:t>
            </w:r>
          </w:p>
          <w:p>
            <w:pPr>
              <w:pStyle w:val="Plattetekst21"/>
              <w:spacing w:lineRule="auto" w:line="240" w:before="0" w:after="0"/>
              <w:rPr>
                <w:rFonts w:ascii="Calibri" w:hAnsi="Calibri" w:cs="Calibri" w:asciiTheme="minorHAnsi" w:cstheme="minorHAnsi" w:hAnsiTheme="minorHAnsi"/>
                <w:bCs/>
              </w:rPr>
            </w:pPr>
            <w:r>
              <w:rPr>
                <w:rFonts w:cs="Calibri" w:cstheme="minorHAnsi" w:ascii="Calibri" w:hAnsi="Calibri"/>
                <w:bCs/>
              </w:rPr>
            </w:r>
          </w:p>
          <w:p>
            <w:pPr>
              <w:pStyle w:val="Plattetekst21"/>
              <w:spacing w:lineRule="auto" w:line="240" w:before="0" w:after="0"/>
              <w:rPr>
                <w:rFonts w:ascii="Calibri" w:hAnsi="Calibri" w:cs="Calibri" w:asciiTheme="minorHAnsi" w:cstheme="minorHAnsi" w:hAnsiTheme="minorHAnsi"/>
                <w:bCs/>
              </w:rPr>
            </w:pPr>
            <w:r>
              <w:rPr>
                <w:rFonts w:cs="Calibri" w:ascii="Calibri" w:hAnsi="Calibri" w:asciiTheme="minorHAnsi" w:cstheme="minorHAnsi" w:hAnsiTheme="minorHAnsi"/>
                <w:bCs/>
              </w:rPr>
              <w:t>H.Feijen@kpnmail.nl</w:t>
            </w:r>
          </w:p>
          <w:p>
            <w:pPr>
              <w:pStyle w:val="Plattetekst21"/>
              <w:spacing w:lineRule="auto" w:line="240" w:before="0" w:after="0"/>
              <w:rPr>
                <w:rFonts w:ascii="Calibri" w:hAnsi="Calibri" w:cs="Calibri" w:asciiTheme="minorHAnsi" w:cstheme="minorHAnsi" w:hAnsiTheme="minorHAnsi"/>
              </w:rPr>
            </w:pPr>
            <w:r>
              <w:rPr>
                <w:rFonts w:cs="Calibri" w:cstheme="minorHAnsi" w:ascii="Calibri" w:hAnsi="Calibri"/>
              </w:rPr>
            </w:r>
          </w:p>
        </w:tc>
      </w:tr>
      <w:tr>
        <w:trPr>
          <w:trHeight w:val="2895" w:hRule="atLeast"/>
          <w:cantSplit w:val="true"/>
        </w:trPr>
        <w:tc>
          <w:tcPr>
            <w:tcW w:w="2694"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Plattetekst21"/>
              <w:spacing w:lineRule="auto" w:line="240" w:before="0" w:after="0"/>
              <w:rPr>
                <w:rFonts w:ascii="Calibri" w:hAnsi="Calibri" w:cs="Calibri"/>
                <w:b/>
                <w:b/>
                <w:bCs/>
              </w:rPr>
            </w:pPr>
            <w:r>
              <w:rPr>
                <w:rFonts w:cs="Calibri" w:ascii="Calibri" w:hAnsi="Calibri"/>
                <w:b/>
                <w:bCs/>
              </w:rPr>
              <w:t>In en verkoopcommissie:</w:t>
            </w:r>
          </w:p>
          <w:p>
            <w:pPr>
              <w:pStyle w:val="Plattetekst21"/>
              <w:spacing w:lineRule="auto" w:line="240" w:before="0" w:after="0"/>
              <w:rPr>
                <w:rFonts w:ascii="Calibri" w:hAnsi="Calibri" w:cs="Calibri"/>
                <w:bCs/>
              </w:rPr>
            </w:pPr>
            <w:r>
              <w:rPr>
                <w:rFonts w:cs="Calibri" w:ascii="Calibri" w:hAnsi="Calibri"/>
                <w:bCs/>
              </w:rPr>
              <w:t>Henk Feijen</w:t>
            </w:r>
          </w:p>
          <w:p>
            <w:pPr>
              <w:pStyle w:val="Plattetekst21"/>
              <w:spacing w:lineRule="auto" w:line="240" w:before="0" w:after="0"/>
              <w:rPr>
                <w:rFonts w:ascii="Calibri" w:hAnsi="Calibri" w:cs="Calibri"/>
                <w:bCs/>
              </w:rPr>
            </w:pPr>
            <w:r>
              <w:rPr>
                <w:rFonts w:cs="Calibri" w:ascii="Calibri" w:hAnsi="Calibri"/>
                <w:bCs/>
              </w:rPr>
              <w:t>Anne Klaassen</w:t>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rFonts w:ascii="Calibri" w:hAnsi="Calibri" w:cs="Calibri"/>
                <w:b/>
                <w:b/>
                <w:bCs/>
              </w:rPr>
            </w:pPr>
            <w:r>
              <w:rPr>
                <w:rFonts w:cs="Calibri" w:ascii="Calibri" w:hAnsi="Calibri"/>
                <w:b/>
                <w:bCs/>
              </w:rPr>
              <w:t>Tuincommissie:</w:t>
            </w:r>
          </w:p>
          <w:p>
            <w:pPr>
              <w:pStyle w:val="Plattetekst21"/>
              <w:spacing w:lineRule="auto" w:line="240" w:before="0" w:after="0"/>
              <w:rPr>
                <w:rFonts w:ascii="Calibri" w:hAnsi="Calibri" w:cs="Calibri"/>
                <w:bCs/>
              </w:rPr>
            </w:pPr>
            <w:r>
              <w:rPr>
                <w:rFonts w:cs="Calibri" w:ascii="Calibri" w:hAnsi="Calibri"/>
                <w:bCs/>
              </w:rPr>
              <w:t>Anne Klaassen</w:t>
            </w:r>
          </w:p>
          <w:p>
            <w:pPr>
              <w:pStyle w:val="Plattetekst21"/>
              <w:spacing w:lineRule="auto" w:line="240" w:before="0" w:after="0"/>
              <w:rPr>
                <w:rFonts w:ascii="Calibri" w:hAnsi="Calibri" w:cs="Calibri"/>
                <w:bCs/>
              </w:rPr>
            </w:pPr>
            <w:r>
              <w:rPr>
                <w:rFonts w:cs="Calibri" w:ascii="Calibri" w:hAnsi="Calibri"/>
                <w:bCs/>
              </w:rPr>
              <w:t>Harm Hamering</w:t>
            </w:r>
          </w:p>
          <w:p>
            <w:pPr>
              <w:pStyle w:val="Plattetekst21"/>
              <w:spacing w:lineRule="auto" w:line="240" w:before="0" w:after="0"/>
              <w:rPr>
                <w:rFonts w:ascii="Calibri" w:hAnsi="Calibri" w:cs="Calibri"/>
                <w:bCs/>
              </w:rPr>
            </w:pPr>
            <w:r>
              <w:rPr>
                <w:rFonts w:cs="Calibri" w:ascii="Calibri" w:hAnsi="Calibri"/>
                <w:bCs/>
              </w:rPr>
              <w:t>Daan Kraan</w:t>
            </w:r>
          </w:p>
          <w:p>
            <w:pPr>
              <w:pStyle w:val="Plattetekst21"/>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
                <w:b/>
                <w:bCs/>
              </w:rPr>
            </w:pPr>
            <w:r>
              <w:rPr>
                <w:rFonts w:cs="Calibri" w:ascii="Calibri" w:hAnsi="Calibri"/>
                <w:b/>
                <w:bCs/>
              </w:rPr>
              <w:t>Bouwcommissie:</w:t>
            </w:r>
          </w:p>
          <w:p>
            <w:pPr>
              <w:pStyle w:val="Plattetekst21"/>
              <w:spacing w:lineRule="auto" w:line="240" w:before="0" w:after="0"/>
              <w:rPr>
                <w:rFonts w:ascii="Calibri" w:hAnsi="Calibri" w:cs="Calibri"/>
                <w:bCs/>
              </w:rPr>
            </w:pPr>
            <w:r>
              <w:rPr>
                <w:rFonts w:cs="Calibri" w:ascii="Calibri" w:hAnsi="Calibri"/>
                <w:bCs/>
              </w:rPr>
              <w:t>Roel Kruiter</w:t>
            </w:r>
          </w:p>
          <w:p>
            <w:pPr>
              <w:pStyle w:val="Plattetekst21"/>
              <w:spacing w:lineRule="auto" w:line="240" w:before="0" w:after="0"/>
              <w:rPr>
                <w:rFonts w:ascii="Calibri" w:hAnsi="Calibri" w:cs="Calibri"/>
                <w:b/>
                <w:b/>
                <w:bCs/>
              </w:rPr>
            </w:pPr>
            <w:r>
              <w:rPr>
                <w:rFonts w:cs="Calibri" w:ascii="Calibri" w:hAnsi="Calibri"/>
                <w:b/>
                <w:bCs/>
              </w:rPr>
            </w:r>
          </w:p>
        </w:tc>
        <w:tc>
          <w:tcPr>
            <w:tcW w:w="1559" w:type="dxa"/>
            <w:gridSpan w:val="2"/>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(0592) 344224</w:t>
            </w:r>
          </w:p>
          <w:p>
            <w:pPr>
              <w:pStyle w:val="Normal"/>
              <w:rPr>
                <w:rFonts w:ascii="Calibri" w:hAnsi="Calibri" w:cs="Calibri"/>
              </w:rPr>
            </w:pPr>
            <w:r>
              <w:rPr>
                <w:rFonts w:cs="Calibri" w:ascii="Calibri" w:hAnsi="Calibri"/>
              </w:rPr>
              <w:t>(0592) 343367</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(0592) 343367</w:t>
            </w:r>
          </w:p>
          <w:p>
            <w:pPr>
              <w:pStyle w:val="Normal"/>
              <w:rPr>
                <w:rFonts w:ascii="Calibri" w:hAnsi="Calibri" w:cs="Calibri"/>
              </w:rPr>
            </w:pPr>
            <w:r>
              <w:rPr>
                <w:rFonts w:cs="Calibri" w:ascii="Calibri" w:hAnsi="Calibri"/>
              </w:rPr>
              <w:t>(0592) 372839</w:t>
            </w:r>
          </w:p>
          <w:p>
            <w:pPr>
              <w:pStyle w:val="Normal"/>
              <w:rPr>
                <w:rFonts w:ascii="Calibri" w:hAnsi="Calibri" w:cs="Calibri"/>
              </w:rPr>
            </w:pPr>
            <w:r>
              <w:rPr>
                <w:rFonts w:cs="Calibri" w:ascii="Calibri" w:hAnsi="Calibri"/>
              </w:rPr>
              <w:t>(0592) 407120</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rPr>
              <w:t>(0592) 342891</w:t>
            </w:r>
          </w:p>
          <w:p>
            <w:pPr>
              <w:pStyle w:val="Normal"/>
              <w:rPr>
                <w:rFonts w:ascii="Calibri" w:hAnsi="Calibri" w:cs="Calibri"/>
                <w:b/>
                <w:b/>
                <w:bCs/>
              </w:rPr>
            </w:pPr>
            <w:r>
              <w:rPr>
                <w:rFonts w:cs="Calibri" w:ascii="Calibri" w:hAnsi="Calibri"/>
                <w:b/>
                <w:bCs/>
              </w:rPr>
            </w:r>
          </w:p>
        </w:tc>
        <w:tc>
          <w:tcPr>
            <w:tcW w:w="46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Plattetekst21"/>
              <w:snapToGrid w:val="false"/>
              <w:spacing w:lineRule="auto" w:line="240" w:before="0" w:after="0"/>
              <w:rPr>
                <w:rFonts w:ascii="Calibri" w:hAnsi="Calibri" w:cs="Calibri"/>
                <w:b/>
                <w:b/>
                <w:bCs/>
              </w:rPr>
            </w:pPr>
            <w:r>
              <w:rPr>
                <w:rFonts w:cs="Calibri" w:ascii="Calibri" w:hAnsi="Calibri"/>
                <w:b/>
                <w:bCs/>
              </w:rPr>
            </w:r>
          </w:p>
          <w:p>
            <w:pPr>
              <w:pStyle w:val="Plattetekst21"/>
              <w:spacing w:lineRule="auto" w:line="240" w:before="0" w:after="0"/>
              <w:rPr>
                <w:rFonts w:ascii="Calibri" w:hAnsi="Calibri" w:cs="Calibri"/>
                <w:bCs/>
              </w:rPr>
            </w:pPr>
            <w:r>
              <w:rPr>
                <w:rFonts w:cs="Calibri" w:ascii="Calibri" w:hAnsi="Calibri"/>
                <w:bCs/>
              </w:rPr>
              <w:t>H.Feijen@kpnmail.nl</w:t>
            </w:r>
          </w:p>
          <w:p>
            <w:pPr>
              <w:pStyle w:val="Plattetekst21"/>
              <w:spacing w:lineRule="auto" w:line="240" w:before="0" w:after="0"/>
              <w:rPr>
                <w:rFonts w:ascii="Calibri" w:hAnsi="Calibri" w:cs="Calibri"/>
                <w:bCs/>
              </w:rPr>
            </w:pPr>
            <w:r>
              <w:rPr>
                <w:rFonts w:cs="Calibri" w:ascii="Calibri" w:hAnsi="Calibri"/>
                <w:bCs/>
              </w:rPr>
              <w:t>anneenaaltje@hotmail.com</w:t>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rFonts w:ascii="Calibri" w:hAnsi="Calibri" w:cs="Calibri"/>
                <w:bCs/>
              </w:rPr>
            </w:pPr>
            <w:r>
              <w:rPr>
                <w:rFonts w:cs="Calibri" w:ascii="Calibri" w:hAnsi="Calibri"/>
                <w:bCs/>
              </w:rPr>
              <w:t>anneenaaltje@hotmail.com</w:t>
            </w:r>
          </w:p>
          <w:p>
            <w:pPr>
              <w:pStyle w:val="Plattetekst21"/>
              <w:spacing w:lineRule="auto" w:line="240" w:before="0" w:after="0"/>
              <w:rPr>
                <w:rFonts w:ascii="Calibri" w:hAnsi="Calibri" w:cs="Calibri"/>
                <w:bCs/>
              </w:rPr>
            </w:pPr>
            <w:r>
              <w:rPr>
                <w:rFonts w:cs="Calibri" w:ascii="Calibri" w:hAnsi="Calibri"/>
                <w:bCs/>
              </w:rPr>
              <w:t>harmhamering@ziggo.nl</w:t>
            </w:r>
          </w:p>
          <w:p>
            <w:pPr>
              <w:pStyle w:val="Plattetekst21"/>
              <w:spacing w:lineRule="auto" w:line="240" w:before="0" w:after="0"/>
              <w:rPr>
                <w:rFonts w:ascii="Calibri" w:hAnsi="Calibri" w:cs="Calibri" w:asciiTheme="minorHAnsi" w:cstheme="minorHAnsi" w:hAnsiTheme="minorHAnsi"/>
                <w:bCs/>
              </w:rPr>
            </w:pPr>
            <w:r>
              <w:rPr>
                <w:rFonts w:cs="Calibri" w:ascii="Calibri" w:hAnsi="Calibri" w:asciiTheme="minorHAnsi" w:cstheme="minorHAnsi" w:hAnsiTheme="minorHAnsi"/>
                <w:shd w:fill="FFFFFF" w:val="clear"/>
              </w:rPr>
              <w:t>kraan.daan@gmail.com </w:t>
            </w:r>
          </w:p>
          <w:p>
            <w:pPr>
              <w:pStyle w:val="Plattetekst21"/>
              <w:spacing w:lineRule="auto" w:line="240" w:before="0" w:after="0"/>
              <w:rPr>
                <w:rFonts w:ascii="Calibri" w:hAnsi="Calibri" w:cs="Calibri"/>
                <w:bCs/>
              </w:rPr>
            </w:pPr>
            <w:r>
              <w:rPr>
                <w:rFonts w:cs="Calibri" w:ascii="Calibri" w:hAnsi="Calibri"/>
                <w:bCs/>
              </w:rPr>
            </w:r>
          </w:p>
          <w:p>
            <w:pPr>
              <w:pStyle w:val="Plattetekst21"/>
              <w:spacing w:lineRule="auto" w:line="240" w:before="0" w:after="0"/>
              <w:rPr/>
            </w:pPr>
            <w:r>
              <w:rPr>
                <w:rFonts w:cs="Calibri" w:ascii="Calibri" w:hAnsi="Calibri"/>
                <w:bCs/>
              </w:rPr>
              <w:t>r.kruiter@kpnplanet.nl</w:t>
            </w:r>
          </w:p>
        </w:tc>
      </w:tr>
      <w:tr>
        <w:trPr>
          <w:trHeight w:val="2790" w:hRule="atLeast"/>
          <w:cantSplit w:val="true"/>
        </w:trPr>
        <w:tc>
          <w:tcPr>
            <w:tcW w:w="4252" w:type="dxa"/>
            <w:gridSpan w:val="2"/>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jc w:val="center"/>
              <w:rPr>
                <w:rFonts w:ascii="Calibri" w:hAnsi="Calibri" w:cs="Calibri"/>
                <w:b/>
                <w:b/>
                <w:bCs/>
                <w:sz w:val="28"/>
              </w:rPr>
            </w:pPr>
            <w:r>
              <w:rPr>
                <w:rFonts w:cs="Calibri" w:ascii="Calibri" w:hAnsi="Calibri"/>
                <w:b/>
                <w:bCs/>
                <w:sz w:val="28"/>
              </w:rPr>
              <w:t xml:space="preserve">Openingstijden Tuinders Kwartier </w:t>
            </w:r>
          </w:p>
          <w:p>
            <w:pPr>
              <w:pStyle w:val="Normal"/>
              <w:jc w:val="center"/>
              <w:rPr>
                <w:rFonts w:ascii="Calibri" w:hAnsi="Calibri" w:cs="Calibri"/>
                <w:b/>
                <w:b/>
                <w:bCs/>
                <w:sz w:val="28"/>
              </w:rPr>
            </w:pPr>
            <w:r>
              <w:rPr>
                <w:rFonts w:cs="Calibri" w:ascii="Calibri" w:hAnsi="Calibri"/>
                <w:b/>
                <w:bCs/>
                <w:sz w:val="28"/>
              </w:rPr>
            </w:r>
          </w:p>
          <w:p>
            <w:pPr>
              <w:pStyle w:val="Normal"/>
              <w:rPr>
                <w:rFonts w:ascii="Calibri" w:hAnsi="Calibri" w:cs="Calibri"/>
                <w:b/>
                <w:b/>
                <w:bCs/>
                <w:sz w:val="28"/>
              </w:rPr>
            </w:pPr>
            <w:r>
              <w:rPr>
                <w:rFonts w:cs="Calibri" w:ascii="Calibri" w:hAnsi="Calibri"/>
                <w:b/>
                <w:bCs/>
                <w:sz w:val="28"/>
              </w:rPr>
              <w:t>Maandag t/m vrijdag;</w:t>
            </w:r>
          </w:p>
          <w:p>
            <w:pPr>
              <w:pStyle w:val="Normal"/>
              <w:rPr>
                <w:rFonts w:ascii="Calibri" w:hAnsi="Calibri" w:cs="Calibri"/>
                <w:bCs/>
                <w:sz w:val="28"/>
              </w:rPr>
            </w:pPr>
            <w:r>
              <w:rPr>
                <w:rFonts w:cs="Calibri" w:ascii="Calibri" w:hAnsi="Calibri"/>
                <w:bCs/>
                <w:sz w:val="28"/>
              </w:rPr>
              <w:t>van 9:00 tot 10:00 uur</w:t>
            </w:r>
          </w:p>
          <w:p>
            <w:pPr>
              <w:pStyle w:val="Normal"/>
              <w:rPr>
                <w:rFonts w:ascii="Calibri" w:hAnsi="Calibri" w:cs="Calibri"/>
                <w:b/>
                <w:b/>
                <w:bCs/>
                <w:sz w:val="28"/>
              </w:rPr>
            </w:pPr>
            <w:r>
              <w:rPr>
                <w:rFonts w:cs="Calibri" w:ascii="Calibri" w:hAnsi="Calibri"/>
                <w:b/>
                <w:bCs/>
                <w:sz w:val="28"/>
              </w:rPr>
            </w:r>
          </w:p>
          <w:p>
            <w:pPr>
              <w:pStyle w:val="Normal"/>
              <w:rPr>
                <w:rFonts w:ascii="Calibri" w:hAnsi="Calibri" w:cs="Calibri"/>
                <w:b/>
                <w:b/>
                <w:bCs/>
                <w:sz w:val="28"/>
              </w:rPr>
            </w:pPr>
            <w:r>
              <w:rPr>
                <w:rFonts w:cs="Calibri" w:ascii="Calibri" w:hAnsi="Calibri"/>
                <w:b/>
                <w:bCs/>
                <w:sz w:val="28"/>
              </w:rPr>
              <w:t>Zaterdag;</w:t>
            </w:r>
          </w:p>
          <w:p>
            <w:pPr>
              <w:pStyle w:val="Normal"/>
              <w:rPr>
                <w:rFonts w:ascii="Calibri" w:hAnsi="Calibri" w:cs="Calibri"/>
                <w:bCs/>
              </w:rPr>
            </w:pPr>
            <w:r>
              <w:rPr>
                <w:rFonts w:cs="Calibri" w:ascii="Calibri" w:hAnsi="Calibri"/>
                <w:bCs/>
                <w:sz w:val="28"/>
              </w:rPr>
              <w:t>van 9:00 tot 11:30 uur</w:t>
            </w:r>
          </w:p>
          <w:p>
            <w:pPr>
              <w:pStyle w:val="Normal"/>
              <w:rPr>
                <w:rFonts w:ascii="Calibri" w:hAnsi="Calibri" w:cs="Calibri"/>
                <w:b/>
                <w:b/>
                <w:bCs/>
              </w:rPr>
            </w:pPr>
            <w:r>
              <w:rPr>
                <w:rFonts w:cs="Calibri" w:ascii="Calibri" w:hAnsi="Calibri"/>
                <w:b/>
                <w:bCs/>
              </w:rPr>
            </w:r>
          </w:p>
        </w:tc>
        <w:tc>
          <w:tcPr>
            <w:tcW w:w="467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jc w:val="center"/>
              <w:rPr>
                <w:rFonts w:ascii="Calibri" w:hAnsi="Calibri" w:cs="Calibri"/>
                <w:b/>
                <w:b/>
                <w:bCs/>
                <w:sz w:val="28"/>
              </w:rPr>
            </w:pPr>
            <w:r>
              <w:rPr>
                <w:rFonts w:cs="Calibri" w:ascii="Calibri" w:hAnsi="Calibri"/>
                <w:b/>
                <w:bCs/>
                <w:sz w:val="28"/>
              </w:rPr>
            </w:r>
            <w:r>
              <mc:AlternateContent>
                <mc:Choice Requires="wps">
                  <w:drawing>
                    <wp:anchor behindDoc="0" distT="0" distB="0" distL="114935" distR="114935" simplePos="0" locked="0" layoutInCell="1" allowOverlap="1" relativeHeight="19">
                      <wp:simplePos x="0" y="0"/>
                      <wp:positionH relativeFrom="column">
                        <wp:posOffset>17145</wp:posOffset>
                      </wp:positionH>
                      <wp:positionV relativeFrom="paragraph">
                        <wp:posOffset>41910</wp:posOffset>
                      </wp:positionV>
                      <wp:extent cx="1646555" cy="1696720"/>
                      <wp:effectExtent l="0" t="0" r="0" b="0"/>
                      <wp:wrapNone/>
                      <wp:docPr id="4" name=""/>
                      <a:graphic xmlns:a="http://schemas.openxmlformats.org/drawingml/2006/main">
                        <a:graphicData uri="http://schemas.microsoft.com/office/word/2010/wordprocessingShape">
                          <wps:wsp>
                            <wps:cNvSpPr txBox="1"/>
                            <wps:spPr>
                              <a:xfrm>
                                <a:off x="0" y="0"/>
                                <a:ext cx="1646555" cy="1696720"/>
                              </a:xfrm>
                              <a:prstGeom prst="rect"/>
                              <a:solidFill>
                                <a:srgbClr val="FFFFFF"/>
                              </a:solidFill>
                            </wps:spPr>
                            <wps:txbx>
                              <w:txbxContent>
                                <w:p>
                                  <w:pPr>
                                    <w:pStyle w:val="Frameinhoud"/>
                                    <w:spacing w:before="0" w:after="120"/>
                                    <w:rPr/>
                                  </w:pPr>
                                  <w:r>
                                    <w:rPr/>
                                    <w:drawing>
                                      <wp:inline distT="0" distB="0" distL="19050" distR="9525">
                                        <wp:extent cx="1552575" cy="1695450"/>
                                        <wp:effectExtent l="0" t="0" r="0" b="0"/>
                                        <wp:docPr id="5"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9" descr=""/>
                                                <pic:cNvPicPr>
                                                  <a:picLocks noChangeAspect="1" noChangeArrowheads="1"/>
                                                </pic:cNvPicPr>
                                              </pic:nvPicPr>
                                              <pic:blipFill>
                                                <a:blip r:embed="rId4">
                                                  <a:grayscl/>
                                                </a:blip>
                                                <a:srcRect l="27372" t="0" r="0" b="0"/>
                                                <a:stretch>
                                                  <a:fillRect/>
                                                </a:stretch>
                                              </pic:blipFill>
                                              <pic:spPr bwMode="auto">
                                                <a:xfrm>
                                                  <a:off x="0" y="0"/>
                                                  <a:ext cx="1552575" cy="1695450"/>
                                                </a:xfrm>
                                                <a:prstGeom prst="rect">
                                                  <a:avLst/>
                                                </a:prstGeom>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rotation:0;width:129.65pt;height:133.6pt;mso-wrap-distance-left:9.05pt;mso-wrap-distance-right:9.05pt;mso-wrap-distance-top:0pt;mso-wrap-distance-bottom:0pt;margin-top:3.3pt;mso-position-vertical-relative:text;margin-left:1.35pt;mso-position-horizontal-relative:text">
                      <v:textbox inset="0in,0in,0in,0in">
                        <w:txbxContent>
                          <w:p>
                            <w:pPr>
                              <w:pStyle w:val="Frameinhoud"/>
                              <w:spacing w:before="0" w:after="120"/>
                              <w:rPr/>
                            </w:pPr>
                            <w:r>
                              <w:rPr/>
                              <w:drawing>
                                <wp:inline distT="0" distB="0" distL="19050" distR="9525">
                                  <wp:extent cx="1552575" cy="1695450"/>
                                  <wp:effectExtent l="0" t="0" r="0" b="0"/>
                                  <wp:docPr id="6"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9" descr=""/>
                                          <pic:cNvPicPr>
                                            <a:picLocks noChangeAspect="1" noChangeArrowheads="1"/>
                                          </pic:cNvPicPr>
                                        </pic:nvPicPr>
                                        <pic:blipFill>
                                          <a:blip r:embed="rId4">
                                            <a:grayscl/>
                                          </a:blip>
                                          <a:srcRect l="27372" t="0" r="0" b="0"/>
                                          <a:stretch>
                                            <a:fillRect/>
                                          </a:stretch>
                                        </pic:blipFill>
                                        <pic:spPr bwMode="auto">
                                          <a:xfrm>
                                            <a:off x="0" y="0"/>
                                            <a:ext cx="1552575" cy="1695450"/>
                                          </a:xfrm>
                                          <a:prstGeom prst="rect">
                                            <a:avLst/>
                                          </a:prstGeom>
                                        </pic:spPr>
                                      </pic:pic>
                                    </a:graphicData>
                                  </a:graphic>
                                </wp:inline>
                              </w:drawing>
                            </w:r>
                          </w:p>
                        </w:txbxContent>
                      </v:textbox>
                    </v:rect>
                  </w:pict>
                </mc:Fallback>
              </mc:AlternateContent>
            </w:r>
          </w:p>
        </w:tc>
      </w:tr>
    </w:tbl>
    <w:p>
      <w:pPr>
        <w:pStyle w:val="Normal"/>
        <w:pBdr>
          <w:bottom w:val="single" w:sz="4" w:space="1" w:color="000001"/>
        </w:pBdr>
        <w:jc w:val="right"/>
        <w:rPr/>
      </w:pPr>
      <w:r>
        <w:br w:type="page"/>
      </w:r>
      <w:r>
        <w:rPr>
          <w:rFonts w:cs="Calibri" w:ascii="Calibri" w:hAnsi="Calibri"/>
          <w:i/>
          <w:sz w:val="28"/>
          <w:szCs w:val="28"/>
          <w:shd w:fill="C0C0C0" w:val="clear"/>
        </w:rPr>
        <w:t>VAN DE VOORZITTER</w:t>
      </w:r>
    </w:p>
    <w:p>
      <w:pPr>
        <w:pStyle w:val="Normal"/>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rPr/>
      </w:pPr>
      <w:r>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Beste tuinvrienden en vriendinnen,</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Het afgelopen tuinjaar begon prachtig, werd erg droog en warm en eindigde met toch nog redelijke opbrengsten. Eigenlijk is het voorjaar een van de mooiste seizoenen. Vol verwachting begin je met poten, planten en wieden, in de hoop op een goede oogst. Natuurlijk worden we lastig gevallen door droogte, slakken, muizen, schimmels en onkruid. Maar als dat allemaal is overwonnen kom je thuis met heerlijke groenten, vruchten en prachtige bloemen en wordt je door je omgeving bewonderd en gewaardeerd.</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De coronacrisis heeft er voor gezorgd dat alles dit jaar anders is. Via het AVVN werden we goed op de hoogte gehouden wat er allemaal wel en niet kon doorgaan. Het AVVN bracht een advies uit waar tuinverenigingen geacht worden zich aan te houden.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Wat zijn we blij met onze moestuin, heerlijk in de buitenlucht werken, over de heg met je buurman/vrouw praten en even weg van huis.</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 </w:t>
      </w:r>
      <w:r>
        <w:rPr>
          <w:rFonts w:cs="Calibri" w:ascii="Calibri" w:hAnsi="Calibri" w:asciiTheme="minorHAnsi" w:cstheme="minorHAnsi" w:hAnsiTheme="minorHAnsi"/>
        </w:rPr>
        <w:t>Het leverde de vereniging wel wat problemen op, denk aan geen koffie meer drinken om 9 uur, niet zomaar de winkel in lopen om de bestelde planten te halen. Gelukkig zijn er goede oplossingen gevonden en de leden hebben zich goed gehouden aan de regels. Allen die dit mogelijk hebben gemaakt, hartelijk dank!</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drawing>
          <wp:anchor behindDoc="0" distT="0" distB="0" distL="114300" distR="114300" simplePos="0" locked="0" layoutInCell="1" allowOverlap="1" relativeHeight="3">
            <wp:simplePos x="0" y="0"/>
            <wp:positionH relativeFrom="column">
              <wp:posOffset>-3810</wp:posOffset>
            </wp:positionH>
            <wp:positionV relativeFrom="paragraph">
              <wp:posOffset>8890</wp:posOffset>
            </wp:positionV>
            <wp:extent cx="2495550" cy="1838325"/>
            <wp:effectExtent l="0" t="0" r="0" b="0"/>
            <wp:wrapTight wrapText="bothSides">
              <wp:wrapPolygon edited="0">
                <wp:start x="-82" y="0"/>
                <wp:lineTo x="-82" y="21294"/>
                <wp:lineTo x="21351" y="21294"/>
                <wp:lineTo x="21351" y="0"/>
                <wp:lineTo x="-82" y="0"/>
              </wp:wrapPolygon>
            </wp:wrapTight>
            <wp:docPr id="7"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2" descr=""/>
                    <pic:cNvPicPr>
                      <a:picLocks noChangeAspect="1" noChangeArrowheads="1"/>
                    </pic:cNvPicPr>
                  </pic:nvPicPr>
                  <pic:blipFill>
                    <a:blip r:embed="rId5"/>
                    <a:stretch>
                      <a:fillRect/>
                    </a:stretch>
                  </pic:blipFill>
                  <pic:spPr bwMode="auto">
                    <a:xfrm>
                      <a:off x="0" y="0"/>
                      <a:ext cx="2495550" cy="1838325"/>
                    </a:xfrm>
                    <a:prstGeom prst="rect">
                      <a:avLst/>
                    </a:prstGeom>
                  </pic:spPr>
                </pic:pic>
              </a:graphicData>
            </a:graphic>
          </wp:anchor>
        </w:drawing>
      </w:r>
      <w:r>
        <w:rPr>
          <w:rFonts w:cs="Calibri" w:ascii="Calibri" w:hAnsi="Calibri" w:asciiTheme="minorHAnsi" w:cstheme="minorHAnsi" w:hAnsiTheme="minorHAnsi"/>
        </w:rPr>
        <w:t>D</w:t>
      </w:r>
      <w:r>
        <w:rPr>
          <w:rFonts w:cs="Calibri" w:ascii="Calibri" w:hAnsi="Calibri" w:asciiTheme="minorHAnsi" w:cstheme="minorHAnsi" w:hAnsiTheme="minorHAnsi"/>
        </w:rPr>
        <w:t>e algemene ledenvergadering was gepland op 15 april maar kon niet doorgaan. Om toch een soort van vergadering te hebben sturen wij u bij deze alle documenten toe en vragen u daar per mail of brief op te reageren.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Ook de algemene werkzaamheden konden niet doorgaan. Inmiddels zijn deze weer gestart. Als het goed is hebt u hiervan bericht gehad van uw sectorhoofd. Gelukkig zijn er al op verschillende plaatsen de heggen geschoren en de paden in orde gemaakt. Daarvoor is het bestuur de vrijwilligers dankbaar. </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Ga naar je tuin, geniet van het werk en het buiten zijn!</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Martin Jansen</w:t>
      </w:r>
    </w:p>
    <w:p>
      <w:pPr>
        <w:pStyle w:val="Normal"/>
        <w:rPr/>
      </w:pPr>
      <w:r>
        <w:rPr>
          <w:rFonts w:cs="Calibri" w:ascii="Calibri" w:hAnsi="Calibri" w:asciiTheme="minorHAnsi" w:cstheme="minorHAnsi" w:hAnsiTheme="minorHAnsi"/>
        </w:rPr>
        <w:t>Voorzitter ATV Oranjebond</w:t>
      </w:r>
      <w:r>
        <w:br w:type="page"/>
      </w:r>
    </w:p>
    <w:p>
      <w:pPr>
        <w:pStyle w:val="Normal"/>
        <w:pBdr>
          <w:bottom w:val="single" w:sz="4" w:space="1" w:color="000001"/>
        </w:pBdr>
        <w:jc w:val="right"/>
        <w:rPr>
          <w:rFonts w:ascii="Calibri" w:hAnsi="Calibri" w:cs="Calibri"/>
          <w:i/>
          <w:i/>
          <w:caps/>
          <w:sz w:val="28"/>
          <w:szCs w:val="28"/>
          <w:highlight w:val="lightGray"/>
        </w:rPr>
      </w:pPr>
      <w:r>
        <w:rPr>
          <w:rFonts w:cs="Calibri" w:ascii="Calibri" w:hAnsi="Calibri"/>
          <w:i/>
          <w:caps/>
          <w:sz w:val="28"/>
          <w:szCs w:val="28"/>
          <w:shd w:fill="C0C0C0" w:val="clear"/>
        </w:rPr>
        <w:t>Van de penningmeester</w:t>
      </w:r>
    </w:p>
    <w:p>
      <w:pPr>
        <w:pStyle w:val="Normal"/>
        <w:rPr/>
      </w:pPr>
      <w:r>
        <w:rPr/>
      </w:r>
    </w:p>
    <w:p>
      <w:pPr>
        <w:pStyle w:val="Normal"/>
        <w:rPr>
          <w:rFonts w:ascii="Calibri" w:hAnsi="Calibri" w:cs="Calibri" w:asciiTheme="minorHAnsi" w:cstheme="minorHAnsi" w:hAnsiTheme="minorHAnsi"/>
          <w:color w:val="222222"/>
          <w:highlight w:val="white"/>
        </w:rPr>
      </w:pPr>
      <w:r>
        <w:rPr>
          <w:rFonts w:cs="Calibri" w:ascii="Calibri" w:hAnsi="Calibri" w:asciiTheme="minorHAnsi" w:cstheme="minorHAnsi" w:hAnsiTheme="minorHAnsi"/>
          <w:color w:val="222222"/>
          <w:shd w:fill="FFFFFF" w:val="clear"/>
        </w:rPr>
        <w:t>Mij is gevraagd om een stukje te schrijven waarin ik iets over mezelf vertel. Omdat ik momenteel zoekende ben naar werk is het een vraag die me geregeld gesteld wordt in sollicitatiegesprekken. In principe zou ik dus zo een kant een klaar verhaal voor handen moeten hebben. Toch vind ik het lastiger om het op te schrijven omdat het dan snel de vorm van een opsomming krijgt. Maar ik zal een poging wagen. Ik ben Liesa Everhardus, 37 jaar, moeder van twee zonen en een dochter en al jaren gelukkig samen met Grzegorz. Als je bij ons op bezoek komt zul je twee talen horen; Pools en Nederlands. De mix van verschillende talen maar ook culturen is soms een uitdaging maar zeer zeker een waardevolle verrijking in mijn leven. Ons weekmenu heeft zo leuke variaties; stamppot boerenkool maar ook bigos. Tijdens een verjaardag wordt er niet alleen 'lang zal ze leven gezongen' maar ook 'sto lat', eten we de traditionele appeltaart met slagroom maar ook de heerlijke sernik. Als persoon ben ik een rustig iemand. Ik ben geen feestganger maar vind het gezellig om thuis inloop te hebben van familie, kennissen en vrienden en samen gezellig een koffie en/of theemoment te delen. Ik ben graag bezig met mijn handen; koken, marktplaatsaanwinsten opknappen, tuinieren. Onlangs heb ik een online cursus weven besteld en ik kan niet wachten om deze hobby op te pakken. Mijn dagen sluit ik af door lekker onder de warme dekens te kruipen met een goed boek.</w:t>
      </w:r>
      <w:r>
        <w:rPr>
          <w:rFonts w:cs="Calibri" w:ascii="Calibri" w:hAnsi="Calibri" w:asciiTheme="minorHAnsi" w:cstheme="minorHAnsi" w:hAnsiTheme="minorHAnsi"/>
          <w:color w:val="222222"/>
        </w:rPr>
        <w:br/>
      </w:r>
      <w:r>
        <w:rPr>
          <w:rFonts w:cs="Calibri" w:ascii="Calibri" w:hAnsi="Calibri" w:asciiTheme="minorHAnsi" w:cstheme="minorHAnsi" w:hAnsiTheme="minorHAnsi"/>
          <w:color w:val="222222"/>
          <w:shd w:fill="FFFFFF" w:val="clear"/>
        </w:rPr>
        <w:t>Voor de vereniging heb ik de rol van penningmeester op me genomen. Dit past bij mij omdat ik er van hou om te puzzelen met losse gegevens om er vervolgens een overzichtelijk geheel van te maken. Ik kom er steeds meer in en mijn doel is om het bestuur goed te kunnen ondersteunen door de financiële administratie begrijpelijk en helder in kaart te brengen. Vragen en tips zijn altijd welkom, dus laat het me gerust weten. </w:t>
      </w:r>
    </w:p>
    <w:p>
      <w:pPr>
        <w:pStyle w:val="Normal"/>
        <w:rPr>
          <w:rFonts w:ascii="Calibri" w:hAnsi="Calibri" w:cs="Calibri" w:asciiTheme="minorHAnsi" w:cstheme="minorHAnsi" w:hAnsiTheme="minorHAnsi"/>
          <w:color w:val="222222"/>
          <w:highlight w:val="white"/>
        </w:rPr>
      </w:pPr>
      <w:r>
        <w:rPr>
          <w:rFonts w:cs="Calibri" w:cstheme="minorHAnsi" w:ascii="Calibri" w:hAnsi="Calibri"/>
          <w:color w:val="222222"/>
          <w:shd w:fill="FFFFFF" w:val="clear"/>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color w:val="222222"/>
          <w:shd w:fill="FFFFFF" w:val="clear"/>
        </w:rPr>
        <w:t>Liesa Everhardus</w:t>
      </w:r>
    </w:p>
    <w:p>
      <w:pPr>
        <w:pStyle w:val="Normal"/>
        <w:rPr/>
      </w:pPr>
      <w:r>
        <w:rPr/>
      </w:r>
    </w:p>
    <w:p>
      <w:pPr>
        <w:pStyle w:val="Normal"/>
        <w:jc w:val="right"/>
        <w:rPr>
          <w:rFonts w:ascii="Calibri" w:hAnsi="Calibri" w:cs="Calibri"/>
          <w:i/>
          <w:i/>
          <w:caps/>
          <w:sz w:val="28"/>
          <w:szCs w:val="28"/>
          <w:highlight w:val="lightGray"/>
        </w:rPr>
      </w:pPr>
      <w:r>
        <w:rPr>
          <w:rFonts w:cs="Calibri" w:ascii="Calibri" w:hAnsi="Calibri"/>
          <w:i/>
          <w:caps/>
          <w:sz w:val="28"/>
          <w:szCs w:val="28"/>
          <w:shd w:fill="C0C0C0" w:val="clear"/>
        </w:rPr>
        <w:t>Van de Tuincommissie</w:t>
      </w:r>
    </w:p>
    <w:p>
      <w:pPr>
        <w:pStyle w:val="Normal"/>
        <w:rPr>
          <w:rFonts w:ascii="Calibri" w:hAnsi="Calibri" w:asciiTheme="minorHAnsi" w:hAnsiTheme="minorHAnsi"/>
          <w:sz w:val="22"/>
          <w:szCs w:val="22"/>
        </w:rPr>
      </w:pPr>
      <w:r>
        <w:rPr>
          <w:rFonts w:asciiTheme="minorHAnsi" w:hAnsiTheme="minorHAnsi" w:ascii="Calibri" w:hAnsi="Calibri"/>
          <w:sz w:val="22"/>
          <w:szCs w:val="22"/>
        </w:rPr>
        <mc:AlternateContent>
          <mc:Choice Requires="wps">
            <w:drawing>
              <wp:anchor behindDoc="1" distT="0" distB="0" distL="114300" distR="114300" simplePos="0" locked="0" layoutInCell="1" allowOverlap="1" relativeHeight="20">
                <wp:simplePos x="0" y="0"/>
                <wp:positionH relativeFrom="column">
                  <wp:posOffset>-55245</wp:posOffset>
                </wp:positionH>
                <wp:positionV relativeFrom="paragraph">
                  <wp:posOffset>10795</wp:posOffset>
                </wp:positionV>
                <wp:extent cx="4782185" cy="1270"/>
                <wp:effectExtent l="0" t="0" r="0" b="0"/>
                <wp:wrapNone/>
                <wp:docPr id="8" name=""/>
                <a:graphic xmlns:a="http://schemas.openxmlformats.org/drawingml/2006/main">
                  <a:graphicData uri="http://schemas.microsoft.com/office/word/2010/wordprocessingShape">
                    <wps:wsp>
                      <wps:cNvSpPr/>
                      <wps:spPr>
                        <a:xfrm flipH="1">
                          <a:off x="0" y="0"/>
                          <a:ext cx="4781520" cy="720"/>
                        </a:xfrm>
                        <a:custGeom>
                          <a:avLst/>
                          <a:gdLst/>
                          <a:ahLst/>
                          <a:rect l="l" t="t" r="r" b="b"/>
                          <a:pathLst>
                            <a:path w="21600" h="21600">
                              <a:moveTo>
                                <a:pt x="0" y="0"/>
                              </a:moveTo>
                              <a:lnTo>
                                <a:pt x="21600" y="21600"/>
                              </a:lnTo>
                            </a:path>
                          </a:pathLst>
                        </a:custGeom>
                        <a:noFill/>
                        <a:ln>
                          <a:solidFill>
                            <a:srgbClr val="000000"/>
                          </a:solidFill>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4.35pt;margin-top:0.85pt;width:376.45pt;height:0pt;flip:x" type="shapetype_32">
                <w10:wrap type="none"/>
                <v:fill o:detectmouseclick="t" on="false"/>
                <v:stroke color="black" joinstyle="round" endcap="flat"/>
              </v:shape>
            </w:pict>
          </mc:Fallback>
        </mc:AlternateContent>
      </w:r>
    </w:p>
    <w:p>
      <w:pPr>
        <w:pStyle w:val="Normal"/>
        <w:suppressAutoHyphens w:val="false"/>
        <w:rPr>
          <w:rFonts w:ascii="Calibri" w:hAnsi="Calibri" w:cs="Calibri" w:asciiTheme="minorHAnsi" w:cstheme="minorHAnsi" w:hAnsiTheme="minorHAnsi"/>
          <w:lang w:eastAsia="nl-NL"/>
        </w:rPr>
      </w:pPr>
      <w:r>
        <w:rPr>
          <w:rFonts w:cs="Calibri" w:ascii="Calibri" w:hAnsi="Calibri" w:asciiTheme="minorHAnsi" w:cstheme="minorHAnsi" w:hAnsiTheme="minorHAnsi"/>
          <w:color w:val="222222"/>
          <w:shd w:fill="FFFFFF" w:val="clear"/>
          <w:lang w:eastAsia="nl-NL"/>
        </w:rPr>
        <w:t>Beste tuinders, ook dit jaar zijn de sectorhoofden weer even bij elkaar geweest om te bespreken welke werkzaamheden gedaan kunnen worden op ons mooie tuincomplex.</w:t>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cstheme="minorHAnsi" w:ascii="Calibri" w:hAnsi="Calibri"/>
          <w:color w:val="222222"/>
          <w:lang w:eastAsia="nl-NL"/>
        </w:rPr>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ascii="Calibri" w:hAnsi="Calibri" w:asciiTheme="minorHAnsi" w:cstheme="minorHAnsi" w:hAnsiTheme="minorHAnsi"/>
          <w:color w:val="222222"/>
          <w:lang w:eastAsia="nl-NL"/>
        </w:rPr>
        <w:t>Heggen knippen, slootkanten onderhouden, greppels tussen tuinen bijhouden, paden schoffelen, snoei- en opruimwerk, dakgoten schoonmaken van de loods, het onderhouden en schoonmaken van de loods zelf, het netjes maken én houden van de entree bij de hoofdingang, zomaar wat benoemde werkzaamheden.</w:t>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cstheme="minorHAnsi" w:ascii="Calibri" w:hAnsi="Calibri"/>
          <w:color w:val="222222"/>
          <w:lang w:eastAsia="nl-NL"/>
        </w:rPr>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ascii="Calibri" w:hAnsi="Calibri" w:asciiTheme="minorHAnsi" w:cstheme="minorHAnsi" w:hAnsiTheme="minorHAnsi"/>
          <w:color w:val="222222"/>
          <w:lang w:eastAsia="nl-NL"/>
        </w:rPr>
        <w:t>Sectorgewijs kunnen we dus aan de slag om de handen uit de mouwen te steken. Jullie sectorhoofd zal jullie daarvoor uitnodigen, 2 x per jaar, om weer langs te komen en mee te helpen. </w:t>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cstheme="minorHAnsi" w:ascii="Calibri" w:hAnsi="Calibri"/>
          <w:color w:val="222222"/>
          <w:lang w:eastAsia="nl-NL"/>
        </w:rPr>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ascii="Calibri" w:hAnsi="Calibri" w:asciiTheme="minorHAnsi" w:cstheme="minorHAnsi" w:hAnsiTheme="minorHAnsi"/>
          <w:color w:val="222222"/>
          <w:lang w:eastAsia="nl-NL"/>
        </w:rPr>
        <w:t>Verhinderd om mee te helpen?? Meld het je sectorhoofd, zodat we weten op welke handen we wel en op welke handen we niet kunnen rekenen. Als je je afmeldt, dan kun je gelijk bespreken of je op een andere zaterdag kunt meehelpen. </w:t>
      </w:r>
      <w:r>
        <w:rPr>
          <w:rFonts w:cs="Calibri" w:ascii="Calibri" w:hAnsi="Calibri" w:asciiTheme="minorHAnsi" w:cstheme="minorHAnsi" w:hAnsiTheme="minorHAnsi"/>
          <w:i/>
          <w:iCs/>
          <w:color w:val="222222"/>
          <w:lang w:eastAsia="nl-NL"/>
        </w:rPr>
        <w:t>Lukt ook dat niet, jammer, maar tegen het einde van het jaar blijft er altijd op vastgesteld data nog ruimte over om een tuinklus te doen, bedenk dat de hulp van iedereen nodig is en wordt gewaardeerd!</w:t>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cstheme="minorHAnsi" w:ascii="Calibri" w:hAnsi="Calibri"/>
          <w:color w:val="222222"/>
          <w:lang w:eastAsia="nl-NL"/>
        </w:rPr>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ascii="Calibri" w:hAnsi="Calibri" w:asciiTheme="minorHAnsi" w:cstheme="minorHAnsi" w:hAnsiTheme="minorHAnsi"/>
          <w:color w:val="222222"/>
          <w:lang w:eastAsia="nl-NL"/>
        </w:rPr>
        <w:t>Iets anders, onze tuincommissie heeft vers bloed nodig. Door omstandigheden is er een vacature ontstaan. Zonder aanvulling van de openstaande plaatsen is het lastig de commissie goed draaiende te houden. Wij, de huidige tuincommissie, doet dus een vriendelijk, maar ook dringend beroep op u om na te denken of u in de commissie plaats wil nemen. Veel tijd kost het niet om commissielid te zijn en moeilijk is het ook al niet, wel krijgt u een kans om mee te helpen de tuinvereniging in stand te houden en uw stem te laten gelden inzake toekomstige gebeurtenissen die ons allen als tuinders, aangaan. </w:t>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cstheme="minorHAnsi" w:ascii="Calibri" w:hAnsi="Calibri"/>
          <w:color w:val="222222"/>
          <w:lang w:eastAsia="nl-NL"/>
        </w:rPr>
      </w:r>
    </w:p>
    <w:p>
      <w:pPr>
        <w:pStyle w:val="Normal"/>
        <w:shd w:val="clear" w:color="auto" w:fill="FFFFFF"/>
        <w:suppressAutoHyphens w:val="false"/>
        <w:rPr>
          <w:rFonts w:ascii="Calibri" w:hAnsi="Calibri" w:cs="Calibri" w:asciiTheme="minorHAnsi" w:cstheme="minorHAnsi" w:hAnsiTheme="minorHAnsi"/>
          <w:color w:val="222222"/>
          <w:lang w:eastAsia="nl-NL"/>
        </w:rPr>
      </w:pPr>
      <w:r>
        <w:rPr>
          <w:rFonts w:cs="Calibri" w:ascii="Calibri" w:hAnsi="Calibri" w:asciiTheme="minorHAnsi" w:cstheme="minorHAnsi" w:hAnsiTheme="minorHAnsi"/>
          <w:color w:val="222222"/>
          <w:lang w:eastAsia="nl-NL"/>
        </w:rPr>
        <w:t>Daan Kraan</w:t>
      </w:r>
    </w:p>
    <w:p>
      <w:pPr>
        <w:pStyle w:val="Normal"/>
        <w:shd w:val="clear" w:color="auto" w:fill="FFFFFF"/>
        <w:rPr>
          <w:rFonts w:ascii="Helvetica" w:hAnsi="Helvetica" w:cs="Helvetica"/>
          <w:color w:val="2962FF"/>
          <w:spacing w:val="3"/>
          <w:sz w:val="21"/>
          <w:szCs w:val="21"/>
          <w:lang w:eastAsia="nl-NL"/>
        </w:rPr>
      </w:pPr>
      <w:r>
        <w:rPr>
          <w:rFonts w:cs="Helvetica" w:ascii="Helvetica" w:hAnsi="Helvetica"/>
          <w:color w:val="2962FF"/>
          <w:spacing w:val="3"/>
          <w:sz w:val="21"/>
          <w:szCs w:val="21"/>
          <w:lang w:eastAsia="nl-NL"/>
        </w:rPr>
      </w:r>
    </w:p>
    <w:p>
      <w:pPr>
        <w:pStyle w:val="Normal"/>
        <w:keepNext w:val="true"/>
        <w:rPr/>
      </w:pPr>
      <w:r>
        <w:rPr/>
        <w:drawing>
          <wp:inline distT="0" distB="0" distL="0" distR="0">
            <wp:extent cx="4709795" cy="2649220"/>
            <wp:effectExtent l="0" t="0" r="0" b="0"/>
            <wp:docPr id="9" name="Afbeelding 4" descr="Afbeelding met voedsel, tafel, ma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4" descr="Afbeelding met voedsel, tafel, man, staand&#10;&#10;Automatisch gegenereerde beschrijving"/>
                    <pic:cNvPicPr>
                      <a:picLocks noChangeAspect="1" noChangeArrowheads="1"/>
                    </pic:cNvPicPr>
                  </pic:nvPicPr>
                  <pic:blipFill>
                    <a:blip r:embed="rId6"/>
                    <a:stretch>
                      <a:fillRect/>
                    </a:stretch>
                  </pic:blipFill>
                  <pic:spPr bwMode="auto">
                    <a:xfrm>
                      <a:off x="0" y="0"/>
                      <a:ext cx="4709795" cy="2649220"/>
                    </a:xfrm>
                    <a:prstGeom prst="rect">
                      <a:avLst/>
                    </a:prstGeom>
                  </pic:spPr>
                </pic:pic>
              </a:graphicData>
            </a:graphic>
          </wp:inline>
        </w:drawing>
      </w:r>
    </w:p>
    <w:p>
      <w:pPr>
        <w:pStyle w:val="Caption"/>
        <w:rPr>
          <w:rFonts w:ascii="Calibri" w:hAnsi="Calibri" w:cs="Calibri" w:asciiTheme="minorHAnsi" w:cstheme="minorHAnsi" w:hAnsiTheme="minorHAnsi"/>
          <w:i w:val="false"/>
          <w:i w:val="false"/>
          <w:iCs w:val="false"/>
          <w:sz w:val="20"/>
          <w:szCs w:val="20"/>
        </w:rPr>
      </w:pPr>
      <w:r>
        <w:rPr>
          <w:rFonts w:cs="Calibri" w:ascii="Calibri" w:hAnsi="Calibri" w:asciiTheme="minorHAnsi" w:cstheme="minorHAnsi" w:hAnsiTheme="minorHAnsi"/>
          <w:i w:val="false"/>
          <w:iCs w:val="false"/>
          <w:sz w:val="20"/>
          <w:szCs w:val="20"/>
        </w:rPr>
        <w:t>Harm en Anne druk bezig met de uitgifte van de groenteplantjes</w:t>
      </w:r>
    </w:p>
    <w:p>
      <w:pPr>
        <w:pStyle w:val="Normal"/>
        <w:rPr>
          <w:rFonts w:ascii="Calibri" w:hAnsi="Calibri" w:cs="Calibri"/>
          <w:sz w:val="22"/>
          <w:szCs w:val="22"/>
        </w:rPr>
      </w:pPr>
      <w:r>
        <w:rPr>
          <w:rFonts w:cs="Calibri" w:ascii="Calibri" w:hAnsi="Calibri"/>
          <w:sz w:val="22"/>
          <w:szCs w:val="22"/>
        </w:rPr>
      </w:r>
    </w:p>
    <w:p>
      <w:pPr>
        <w:pStyle w:val="Normal"/>
        <w:pBdr>
          <w:bottom w:val="single" w:sz="4" w:space="1" w:color="00000A"/>
        </w:pBdr>
        <w:jc w:val="right"/>
        <w:rPr>
          <w:b/>
          <w:b/>
          <w:sz w:val="20"/>
          <w:szCs w:val="20"/>
          <w:u w:val="single"/>
        </w:rPr>
      </w:pPr>
      <w:r>
        <w:rPr>
          <w:rFonts w:cs="Calibri" w:ascii="Calibri" w:hAnsi="Calibri"/>
          <w:i/>
          <w:sz w:val="28"/>
          <w:szCs w:val="28"/>
          <w:shd w:fill="C0C0C0" w:val="clear"/>
        </w:rPr>
        <w:t xml:space="preserve">VERSLAG ALGEMENE </w:t>
      </w:r>
      <w:r>
        <w:rPr>
          <w:rFonts w:cs="Calibri" w:ascii="Calibri" w:hAnsi="Calibri"/>
          <w:i/>
          <w:caps/>
          <w:sz w:val="28"/>
          <w:szCs w:val="28"/>
          <w:shd w:fill="C0C0C0" w:val="clear"/>
        </w:rPr>
        <w:t>LEDENVERGADERING</w:t>
      </w:r>
      <w:r>
        <w:rPr>
          <w:rFonts w:cs="Calibri" w:ascii="Calibri" w:hAnsi="Calibri"/>
          <w:i/>
          <w:sz w:val="28"/>
          <w:szCs w:val="28"/>
          <w:shd w:fill="C0C0C0" w:val="clear"/>
        </w:rPr>
        <w:t xml:space="preserve"> 18-4-2019</w:t>
      </w:r>
    </w:p>
    <w:p>
      <w:pPr>
        <w:pStyle w:val="Normal"/>
        <w:rPr>
          <w:b/>
          <w:b/>
          <w:sz w:val="20"/>
          <w:szCs w:val="20"/>
          <w:u w:val="single"/>
        </w:rPr>
      </w:pPr>
      <w:r>
        <w:rPr>
          <w:b/>
          <w:sz w:val="20"/>
          <w:szCs w:val="20"/>
          <w:u w:val="single"/>
        </w:rPr>
      </w:r>
    </w:p>
    <w:p>
      <w:pPr>
        <w:pStyle w:val="Normal"/>
        <w:rPr>
          <w:rFonts w:ascii="Calibri" w:hAnsi="Calibri"/>
        </w:rPr>
      </w:pPr>
      <w:r>
        <w:rPr>
          <w:rFonts w:ascii="Calibri" w:hAnsi="Calibri"/>
        </w:rPr>
      </w:r>
    </w:p>
    <w:p>
      <w:pPr>
        <w:pStyle w:val="Normal"/>
        <w:rPr>
          <w:rFonts w:ascii="Calibri" w:hAnsi="Calibri" w:cs="Calibri"/>
          <w:b/>
          <w:b/>
          <w:u w:val="single"/>
        </w:rPr>
      </w:pPr>
      <w:r>
        <w:rPr>
          <w:rFonts w:cs="Calibri" w:ascii="Calibri" w:hAnsi="Calibri"/>
          <w:b/>
          <w:u w:val="single"/>
        </w:rPr>
        <w:t>Opening:</w:t>
      </w:r>
    </w:p>
    <w:p>
      <w:pPr>
        <w:pStyle w:val="Normal"/>
        <w:widowControl w:val="false"/>
        <w:numPr>
          <w:ilvl w:val="0"/>
          <w:numId w:val="5"/>
        </w:numPr>
        <w:rPr>
          <w:rFonts w:ascii="Calibri" w:hAnsi="Calibri" w:cs="Calibri"/>
        </w:rPr>
      </w:pPr>
      <w:r>
        <w:rPr>
          <w:rFonts w:cs="Calibri" w:ascii="Calibri" w:hAnsi="Calibri"/>
        </w:rPr>
        <w:t>De voorzitter opent de vergadering en heet iedereen hartelijk welkom.</w:t>
      </w:r>
    </w:p>
    <w:p>
      <w:pPr>
        <w:pStyle w:val="Normal"/>
        <w:ind w:left="720" w:hanging="0"/>
        <w:rPr>
          <w:rFonts w:ascii="Calibri" w:hAnsi="Calibri" w:cs="Calibri"/>
        </w:rPr>
      </w:pPr>
      <w:r>
        <w:rPr>
          <w:rFonts w:cs="Calibri" w:ascii="Calibri" w:hAnsi="Calibri"/>
        </w:rPr>
      </w:r>
    </w:p>
    <w:p>
      <w:pPr>
        <w:pStyle w:val="Normal"/>
        <w:rPr>
          <w:rFonts w:ascii="Calibri" w:hAnsi="Calibri" w:cs="Calibri"/>
          <w:b/>
          <w:b/>
          <w:u w:val="single"/>
        </w:rPr>
      </w:pPr>
      <w:r>
        <w:rPr>
          <w:rFonts w:cs="Calibri" w:ascii="Calibri" w:hAnsi="Calibri"/>
          <w:b/>
          <w:u w:val="single"/>
        </w:rPr>
        <w:t>Mededelingen:</w:t>
      </w:r>
    </w:p>
    <w:p>
      <w:pPr>
        <w:pStyle w:val="Normal"/>
        <w:widowControl w:val="false"/>
        <w:numPr>
          <w:ilvl w:val="0"/>
          <w:numId w:val="5"/>
        </w:numPr>
        <w:rPr>
          <w:rFonts w:ascii="Calibri" w:hAnsi="Calibri" w:cs="Calibri"/>
        </w:rPr>
      </w:pPr>
      <w:r>
        <w:rPr>
          <w:rFonts w:cs="Calibri" w:ascii="Calibri" w:hAnsi="Calibri"/>
        </w:rPr>
        <w:t>Afgelopen jaar is er weer een groot aantal nieuwe leden bijgekomen.</w:t>
      </w:r>
    </w:p>
    <w:p>
      <w:pPr>
        <w:pStyle w:val="Normal"/>
        <w:widowControl w:val="false"/>
        <w:numPr>
          <w:ilvl w:val="0"/>
          <w:numId w:val="5"/>
        </w:numPr>
        <w:rPr>
          <w:rFonts w:ascii="Calibri" w:hAnsi="Calibri" w:cs="Calibri"/>
        </w:rPr>
      </w:pPr>
      <w:r>
        <w:rPr>
          <w:rFonts w:cs="Calibri" w:ascii="Calibri" w:hAnsi="Calibri"/>
        </w:rPr>
        <w:t>Er zijn nog een aantal tuinen vrij, dus zegt het voort.</w:t>
      </w:r>
    </w:p>
    <w:p>
      <w:pPr>
        <w:pStyle w:val="Normal"/>
        <w:widowControl w:val="false"/>
        <w:numPr>
          <w:ilvl w:val="0"/>
          <w:numId w:val="5"/>
        </w:numPr>
        <w:rPr>
          <w:rFonts w:ascii="Calibri" w:hAnsi="Calibri" w:cs="Calibri"/>
        </w:rPr>
      </w:pPr>
      <w:r>
        <w:rPr>
          <w:rFonts w:cs="Calibri" w:ascii="Calibri" w:hAnsi="Calibri"/>
        </w:rPr>
        <w:t>Tijdens de schoonmaak/opruim dag is er een hele grote hoeveelheid rommel opgeruimd. Maar liefst 2 containers van 10 m3 en een aantal aanhangwagens met hout, plastic en tuinafval zijn afgevoerd. Er ligt nog steeds afval wat nog weggewerkt moet worden. Helaas wordt er nog bij gestort en dat is niet de bedoeling. Wat u mee naar de tuin kan nemen kunt u ook weer mee terug naar huis nemen om het daar in de afvalcontainer te doen.</w:t>
      </w:r>
    </w:p>
    <w:p>
      <w:pPr>
        <w:pStyle w:val="Normal"/>
        <w:widowControl w:val="false"/>
        <w:numPr>
          <w:ilvl w:val="0"/>
          <w:numId w:val="5"/>
        </w:numPr>
        <w:rPr>
          <w:rFonts w:ascii="Calibri" w:hAnsi="Calibri" w:cs="Calibri"/>
        </w:rPr>
      </w:pPr>
      <w:r>
        <w:rPr>
          <w:rFonts w:cs="Calibri" w:ascii="Calibri" w:hAnsi="Calibri"/>
        </w:rPr>
        <w:t xml:space="preserve">Op dit moment zijn de schelpenpaden weer redelijk schoon, zorg ervoor dat het stuk voor uw tuin schoon blijft. </w:t>
      </w:r>
    </w:p>
    <w:p>
      <w:pPr>
        <w:pStyle w:val="Normal"/>
        <w:widowControl w:val="false"/>
        <w:numPr>
          <w:ilvl w:val="0"/>
          <w:numId w:val="5"/>
        </w:numPr>
        <w:rPr>
          <w:rFonts w:ascii="Calibri" w:hAnsi="Calibri" w:cs="Calibri"/>
        </w:rPr>
      </w:pPr>
      <w:r>
        <w:rPr>
          <w:rFonts w:cs="Calibri" w:ascii="Calibri" w:hAnsi="Calibri"/>
        </w:rPr>
        <w:t>Tijdens de algemene werkzaamheden zijn er nog steeds leden die niet op komen dagen zonder afmelding. Het bestuur roept iedereen op om zich af te melden bij het sectorhoofd wanneer men niet aan de oproep kan voldoen. Er kan dan een ander moment worden afgesproken.</w:t>
      </w:r>
    </w:p>
    <w:p>
      <w:pPr>
        <w:pStyle w:val="Normal"/>
        <w:widowControl w:val="false"/>
        <w:numPr>
          <w:ilvl w:val="0"/>
          <w:numId w:val="5"/>
        </w:numPr>
        <w:rPr>
          <w:rFonts w:ascii="Calibri" w:hAnsi="Calibri" w:cs="Calibri"/>
        </w:rPr>
      </w:pPr>
      <w:r>
        <w:rPr>
          <w:rFonts w:cs="Calibri" w:ascii="Calibri" w:hAnsi="Calibri"/>
        </w:rPr>
        <w:t>Dit jaar zal er weer overleg moeten plaatsvinden met de gemeente Assen over de huur van het complex. Er is een afspraak voor 14 mei gemaakt.</w:t>
      </w:r>
    </w:p>
    <w:p>
      <w:pPr>
        <w:pStyle w:val="Normal"/>
        <w:widowControl w:val="false"/>
        <w:numPr>
          <w:ilvl w:val="0"/>
          <w:numId w:val="5"/>
        </w:numPr>
        <w:rPr>
          <w:rFonts w:ascii="Calibri" w:hAnsi="Calibri" w:cs="Calibri"/>
        </w:rPr>
      </w:pPr>
      <w:r>
        <w:rPr>
          <w:rFonts w:cs="Calibri" w:ascii="Calibri" w:hAnsi="Calibri"/>
        </w:rPr>
        <w:t>Het bestuur is druk bezig een protocol op te stellen i.v.m. de Algemene verordening gegevens bescherming (AVG). Er is een concept wat nog getoetst moet worden. Zodra er een definitief protocol is zal dat aan de leden kenbaar gemaakt worden.</w:t>
      </w:r>
    </w:p>
    <w:p>
      <w:pPr>
        <w:pStyle w:val="Normal"/>
        <w:widowControl w:val="false"/>
        <w:numPr>
          <w:ilvl w:val="0"/>
          <w:numId w:val="5"/>
        </w:numPr>
        <w:rPr>
          <w:rFonts w:ascii="Calibri" w:hAnsi="Calibri" w:cs="Calibri"/>
        </w:rPr>
      </w:pPr>
      <w:r>
        <w:rPr>
          <w:rFonts w:cs="Calibri" w:ascii="Calibri" w:hAnsi="Calibri"/>
        </w:rPr>
        <w:t>We zoeken nog steeds een penningmeester ter vervanging van Erik Scholte!</w:t>
      </w:r>
    </w:p>
    <w:p>
      <w:pPr>
        <w:pStyle w:val="Normal"/>
        <w:widowControl w:val="false"/>
        <w:numPr>
          <w:ilvl w:val="0"/>
          <w:numId w:val="5"/>
        </w:numPr>
        <w:rPr>
          <w:rFonts w:ascii="Calibri" w:hAnsi="Calibri" w:cs="Calibri"/>
        </w:rPr>
      </w:pPr>
      <w:r>
        <w:rPr>
          <w:rFonts w:cs="Calibri" w:ascii="Calibri" w:hAnsi="Calibri"/>
        </w:rPr>
        <w:t>De twee rozenperken op het complex zijn door Grietje Breij en Kristien de Vries opnieuw ingeplant.</w:t>
      </w:r>
    </w:p>
    <w:p>
      <w:pPr>
        <w:pStyle w:val="Normal"/>
        <w:widowControl w:val="false"/>
        <w:numPr>
          <w:ilvl w:val="0"/>
          <w:numId w:val="5"/>
        </w:numPr>
        <w:rPr>
          <w:rFonts w:ascii="Calibri" w:hAnsi="Calibri" w:cs="Calibri"/>
        </w:rPr>
      </w:pPr>
      <w:r>
        <w:rPr>
          <w:rFonts w:cs="Calibri" w:ascii="Calibri" w:hAnsi="Calibri"/>
        </w:rPr>
        <w:t xml:space="preserve">Bij de meeste leden zitten de aardappelen in de grond, dat betekent dat straks weer goed gezocht moet worden naar de Coloradokever. </w:t>
      </w:r>
    </w:p>
    <w:p>
      <w:pPr>
        <w:pStyle w:val="Normal"/>
        <w:widowControl w:val="false"/>
        <w:numPr>
          <w:ilvl w:val="0"/>
          <w:numId w:val="5"/>
        </w:numPr>
        <w:rPr>
          <w:rFonts w:ascii="Calibri" w:hAnsi="Calibri" w:cs="Calibri"/>
        </w:rPr>
      </w:pPr>
      <w:r>
        <w:rPr>
          <w:rFonts w:cs="Calibri" w:ascii="Calibri" w:hAnsi="Calibri"/>
        </w:rPr>
        <w:t>Op 15 juni zal er een open ochtend zijn op ons complex. Nadere mededelingen volgen nog.</w:t>
      </w:r>
    </w:p>
    <w:p>
      <w:pPr>
        <w:pStyle w:val="Normal"/>
        <w:ind w:left="720" w:hanging="0"/>
        <w:rPr>
          <w:rFonts w:ascii="Calibri" w:hAnsi="Calibri" w:cs="Calibri"/>
        </w:rPr>
      </w:pPr>
      <w:r>
        <w:rPr>
          <w:rFonts w:cs="Calibri" w:ascii="Calibri" w:hAnsi="Calibri"/>
        </w:rPr>
      </w:r>
    </w:p>
    <w:p>
      <w:pPr>
        <w:pStyle w:val="Normal"/>
        <w:rPr>
          <w:rFonts w:ascii="Calibri" w:hAnsi="Calibri" w:cs="Calibri"/>
          <w:b/>
          <w:b/>
          <w:u w:val="single"/>
        </w:rPr>
      </w:pPr>
      <w:r>
        <w:rPr>
          <w:rFonts w:cs="Calibri" w:ascii="Calibri" w:hAnsi="Calibri"/>
          <w:b/>
          <w:u w:val="single"/>
        </w:rPr>
        <w:t>Verslagen verenigingsjaar 2018 zijn opgenomen in de Raffia behalve die van de kascommissie:</w:t>
      </w:r>
    </w:p>
    <w:p>
      <w:pPr>
        <w:pStyle w:val="Normal"/>
        <w:numPr>
          <w:ilvl w:val="1"/>
          <w:numId w:val="5"/>
        </w:numPr>
        <w:rPr>
          <w:rFonts w:ascii="Calibri" w:hAnsi="Calibri" w:cs="Calibri"/>
        </w:rPr>
      </w:pPr>
      <w:r>
        <w:rPr>
          <w:rFonts w:cs="Calibri" w:ascii="Calibri" w:hAnsi="Calibri"/>
        </w:rPr>
        <w:t>Secretaris</w:t>
      </w:r>
    </w:p>
    <w:p>
      <w:pPr>
        <w:pStyle w:val="Normal"/>
        <w:numPr>
          <w:ilvl w:val="1"/>
          <w:numId w:val="5"/>
        </w:numPr>
        <w:rPr>
          <w:rFonts w:ascii="Calibri" w:hAnsi="Calibri" w:cs="Calibri"/>
        </w:rPr>
      </w:pPr>
      <w:r>
        <w:rPr>
          <w:rFonts w:cs="Calibri" w:ascii="Calibri" w:hAnsi="Calibri"/>
        </w:rPr>
        <w:t>Penningmeester (verslag ligt ter inzage in de loods)</w:t>
      </w:r>
    </w:p>
    <w:p>
      <w:pPr>
        <w:pStyle w:val="Normal"/>
        <w:numPr>
          <w:ilvl w:val="1"/>
          <w:numId w:val="5"/>
        </w:numPr>
        <w:rPr>
          <w:rFonts w:ascii="Calibri" w:hAnsi="Calibri" w:cs="Calibri"/>
        </w:rPr>
      </w:pPr>
      <w:r>
        <w:rPr>
          <w:rFonts w:cs="Calibri" w:ascii="Calibri" w:hAnsi="Calibri"/>
        </w:rPr>
        <w:t>Inkoopcommissie</w:t>
      </w:r>
    </w:p>
    <w:p>
      <w:pPr>
        <w:pStyle w:val="Normal"/>
        <w:numPr>
          <w:ilvl w:val="1"/>
          <w:numId w:val="5"/>
        </w:numPr>
        <w:rPr>
          <w:rFonts w:ascii="Calibri" w:hAnsi="Calibri" w:cs="Calibri"/>
        </w:rPr>
      </w:pPr>
      <w:r>
        <w:rPr>
          <w:rFonts w:cs="Calibri" w:ascii="Calibri" w:hAnsi="Calibri"/>
        </w:rPr>
        <w:t xml:space="preserve">Kascommissie. Bestaat uit: Dhr. C. Berkhout en Dhr. F. Weijermans. Reserve lid is Dhr. P.R. Vrijlandt. Dhr. F. Weijermans heeft vanwege zijn gezondheid zijn lidmaatschap van de vereniging opgezegd. Dhr. P.R. Vrijlandt heeft zijn plaats ingenomen. De kascommissie stelt de vergadering voor om de penningmeester voor de boekhouding over het boekjaar 2018 decharge te verlenen. </w:t>
      </w:r>
    </w:p>
    <w:p>
      <w:pPr>
        <w:pStyle w:val="Normal"/>
        <w:ind w:left="1440" w:hanging="0"/>
        <w:rPr>
          <w:rFonts w:ascii="Calibri" w:hAnsi="Calibri" w:cs="Calibri"/>
        </w:rPr>
      </w:pPr>
      <w:r>
        <w:rPr>
          <w:rFonts w:cs="Calibri" w:ascii="Calibri" w:hAnsi="Calibri"/>
        </w:rPr>
        <w:t>Dhr. E. van de Naald stelt zich beschikbaar als reserve lid.</w:t>
      </w:r>
    </w:p>
    <w:p>
      <w:pPr>
        <w:pStyle w:val="Normal"/>
        <w:numPr>
          <w:ilvl w:val="1"/>
          <w:numId w:val="5"/>
        </w:numPr>
        <w:rPr>
          <w:rFonts w:ascii="Calibri" w:hAnsi="Calibri" w:cs="Calibri"/>
        </w:rPr>
      </w:pPr>
      <w:r>
        <w:rPr>
          <w:rFonts w:cs="Calibri" w:ascii="Calibri" w:hAnsi="Calibri"/>
        </w:rPr>
        <w:t>Tuincommissie</w:t>
      </w:r>
    </w:p>
    <w:p>
      <w:pPr>
        <w:pStyle w:val="Normal"/>
        <w:numPr>
          <w:ilvl w:val="1"/>
          <w:numId w:val="5"/>
        </w:numPr>
        <w:rPr>
          <w:rFonts w:ascii="Calibri" w:hAnsi="Calibri" w:cs="Calibri"/>
        </w:rPr>
      </w:pPr>
      <w:r>
        <w:rPr>
          <w:rFonts w:cs="Calibri" w:ascii="Calibri" w:hAnsi="Calibri"/>
        </w:rPr>
        <w:t>Bouw en onderhoudscommissie</w:t>
      </w:r>
    </w:p>
    <w:p>
      <w:pPr>
        <w:pStyle w:val="Normal"/>
        <w:rPr>
          <w:rFonts w:ascii="Calibri" w:hAnsi="Calibri" w:cs="Calibri"/>
        </w:rPr>
      </w:pPr>
      <w:r>
        <w:rPr>
          <w:rFonts w:cs="Calibri" w:ascii="Calibri" w:hAnsi="Calibri"/>
          <w:b/>
          <w:u w:val="single"/>
        </w:rPr>
        <w:t>Bestuursverkiezing:</w:t>
      </w:r>
      <w:r>
        <w:rPr>
          <w:rFonts w:cs="Calibri" w:ascii="Calibri" w:hAnsi="Calibri"/>
        </w:rPr>
        <w:t xml:space="preserve"> Henk Feijen, inkoopcommissie en 2</w:t>
      </w:r>
      <w:r>
        <w:rPr>
          <w:rFonts w:cs="Calibri" w:ascii="Calibri" w:hAnsi="Calibri"/>
          <w:vertAlign w:val="superscript"/>
        </w:rPr>
        <w:t>e</w:t>
      </w:r>
      <w:r>
        <w:rPr>
          <w:rFonts w:cs="Calibri" w:ascii="Calibri" w:hAnsi="Calibri"/>
        </w:rPr>
        <w:t xml:space="preserve"> penningmeester, is volgens rooster aftredend. Hij stelt zich herkiesbaar. Er hebben zich geen tegenkandidaten gemeld. </w:t>
      </w:r>
    </w:p>
    <w:p>
      <w:pPr>
        <w:pStyle w:val="Normal"/>
        <w:rPr>
          <w:rFonts w:ascii="Calibri" w:hAnsi="Calibri" w:cs="Calibri"/>
        </w:rPr>
      </w:pPr>
      <w:r>
        <w:rPr>
          <w:rFonts w:cs="Calibri" w:ascii="Calibri" w:hAnsi="Calibri"/>
        </w:rPr>
        <w:t xml:space="preserve">    </w:t>
      </w:r>
    </w:p>
    <w:p>
      <w:pPr>
        <w:pStyle w:val="Normal"/>
        <w:rPr>
          <w:rFonts w:ascii="Calibri" w:hAnsi="Calibri" w:cs="Calibri"/>
          <w:b/>
          <w:b/>
          <w:u w:val="single"/>
        </w:rPr>
      </w:pPr>
      <w:r>
        <w:rPr>
          <w:rFonts w:cs="Calibri" w:ascii="Calibri" w:hAnsi="Calibri"/>
          <w:b/>
          <w:u w:val="single"/>
        </w:rPr>
        <w:t xml:space="preserve">Rondvraag: </w:t>
      </w:r>
    </w:p>
    <w:p>
      <w:pPr>
        <w:pStyle w:val="Normal"/>
        <w:numPr>
          <w:ilvl w:val="0"/>
          <w:numId w:val="6"/>
        </w:numPr>
        <w:rPr>
          <w:rFonts w:ascii="Calibri" w:hAnsi="Calibri" w:cs="Calibri"/>
        </w:rPr>
      </w:pPr>
      <w:r>
        <w:rPr>
          <w:rFonts w:cs="Calibri" w:ascii="Calibri" w:hAnsi="Calibri"/>
        </w:rPr>
        <w:t>M. Koerkamp tuin 148 zegt verbijsterd te zijn over de hoeveelheid rotzooi.</w:t>
      </w:r>
    </w:p>
    <w:p>
      <w:pPr>
        <w:pStyle w:val="Normal"/>
        <w:numPr>
          <w:ilvl w:val="0"/>
          <w:numId w:val="6"/>
        </w:numPr>
        <w:rPr>
          <w:rFonts w:ascii="Calibri" w:hAnsi="Calibri" w:cs="Calibri"/>
        </w:rPr>
      </w:pPr>
      <w:r>
        <w:rPr>
          <w:rFonts w:cs="Calibri" w:ascii="Calibri" w:hAnsi="Calibri"/>
        </w:rPr>
        <w:t>Grietje Breij, tuin 109, 110: Merkt op dat het gazon wordt vastgereden door auto’s</w:t>
      </w:r>
    </w:p>
    <w:p>
      <w:pPr>
        <w:pStyle w:val="Normal"/>
        <w:numPr>
          <w:ilvl w:val="0"/>
          <w:numId w:val="6"/>
        </w:numPr>
        <w:rPr>
          <w:rFonts w:ascii="Calibri" w:hAnsi="Calibri" w:cs="Calibri"/>
        </w:rPr>
      </w:pPr>
      <w:r>
        <w:rPr>
          <w:rFonts w:cs="Calibri" w:ascii="Calibri" w:hAnsi="Calibri"/>
        </w:rPr>
        <w:t>Cor Breij, tuin 109, 110: De appelbomen tegenover tuin 161 en 162 zijn halfstam bomen en zijn niet te snoeien.</w:t>
      </w:r>
    </w:p>
    <w:p>
      <w:pPr>
        <w:pStyle w:val="Normal"/>
        <w:numPr>
          <w:ilvl w:val="0"/>
          <w:numId w:val="6"/>
        </w:numPr>
        <w:rPr>
          <w:rFonts w:ascii="Calibri" w:hAnsi="Calibri" w:cs="Calibri"/>
        </w:rPr>
      </w:pPr>
      <w:r>
        <w:rPr>
          <w:rFonts w:cs="Calibri" w:ascii="Calibri" w:hAnsi="Calibri"/>
        </w:rPr>
        <w:t>Giny Meester, tuin 47: De theetuun heet nu de Bij-één tuin.</w:t>
      </w:r>
    </w:p>
    <w:p>
      <w:pPr>
        <w:pStyle w:val="Normal"/>
        <w:numPr>
          <w:ilvl w:val="0"/>
          <w:numId w:val="6"/>
        </w:numPr>
        <w:rPr>
          <w:rFonts w:ascii="Calibri" w:hAnsi="Calibri" w:cs="Calibri"/>
        </w:rPr>
      </w:pPr>
      <w:r>
        <w:rPr>
          <w:rFonts w:cs="Calibri" w:ascii="Calibri" w:hAnsi="Calibri"/>
        </w:rPr>
        <w:t>W. Blaauw, tuin 81: Vraagt om een microfoon. Hij heeft het vanavond niet goed kunnen horen.</w:t>
      </w:r>
    </w:p>
    <w:p>
      <w:pPr>
        <w:pStyle w:val="Normal"/>
        <w:numPr>
          <w:ilvl w:val="0"/>
          <w:numId w:val="6"/>
        </w:numPr>
        <w:rPr>
          <w:rFonts w:ascii="Calibri" w:hAnsi="Calibri" w:cs="Calibri"/>
        </w:rPr>
      </w:pPr>
      <w:r>
        <w:rPr>
          <w:rFonts w:cs="Calibri" w:ascii="Calibri" w:hAnsi="Calibri"/>
        </w:rPr>
        <w:t>H. van Harderwijk, tuin 5a: Vraagt of men duidelijk wil spreken.</w:t>
      </w:r>
    </w:p>
    <w:p>
      <w:pPr>
        <w:pStyle w:val="Normal"/>
        <w:numPr>
          <w:ilvl w:val="0"/>
          <w:numId w:val="6"/>
        </w:numPr>
        <w:rPr>
          <w:rFonts w:ascii="Calibri" w:hAnsi="Calibri" w:cs="Calibri"/>
        </w:rPr>
      </w:pPr>
      <w:r>
        <w:rPr>
          <w:rFonts w:cs="Calibri" w:ascii="Calibri" w:hAnsi="Calibri"/>
        </w:rPr>
        <w:t>G. Lutke, tuin 115: Het slot van het achterhek hapert.</w:t>
      </w:r>
    </w:p>
    <w:p>
      <w:pPr>
        <w:pStyle w:val="Normal"/>
        <w:numPr>
          <w:ilvl w:val="0"/>
          <w:numId w:val="6"/>
        </w:numPr>
        <w:rPr>
          <w:rFonts w:ascii="Calibri" w:hAnsi="Calibri" w:cs="Calibri"/>
        </w:rPr>
      </w:pPr>
      <w:r>
        <w:rPr>
          <w:rFonts w:cs="Calibri" w:ascii="Calibri" w:hAnsi="Calibri"/>
        </w:rPr>
        <w:t>Daan Kraan, tuin 102: Kijk eens op de internetsite van onze vereniging. Het is de bedoeling om af en toe een interview met een tuinder op de site te plaatsen. Met een foto erbij als het mogelijk is.</w:t>
      </w:r>
    </w:p>
    <w:p>
      <w:pPr>
        <w:pStyle w:val="Normal"/>
        <w:numPr>
          <w:ilvl w:val="0"/>
          <w:numId w:val="6"/>
        </w:numPr>
        <w:rPr>
          <w:rFonts w:ascii="Calibri" w:hAnsi="Calibri" w:cs="Calibri"/>
        </w:rPr>
      </w:pPr>
      <w:r>
        <w:rPr>
          <w:rFonts w:cs="Calibri" w:ascii="Calibri" w:hAnsi="Calibri"/>
        </w:rPr>
        <w:t>Kristien de Vries, tuin 33, 84, 85: Bij omroep Assen heeft ze over de tuin verteld.</w:t>
      </w:r>
    </w:p>
    <w:p>
      <w:pPr>
        <w:pStyle w:val="Normal"/>
        <w:ind w:left="720" w:hanging="0"/>
        <w:rPr>
          <w:rFonts w:ascii="Calibri" w:hAnsi="Calibri" w:cs="Calibri"/>
        </w:rPr>
      </w:pPr>
      <w:r>
        <w:rPr>
          <w:rFonts w:cs="Calibri" w:ascii="Calibri" w:hAnsi="Calibri"/>
        </w:rPr>
      </w:r>
    </w:p>
    <w:p>
      <w:pPr>
        <w:pStyle w:val="Normal"/>
        <w:rPr>
          <w:rFonts w:ascii="Calibri" w:hAnsi="Calibri" w:cs="Calibri"/>
        </w:rPr>
      </w:pPr>
      <w:r>
        <w:rPr>
          <w:rFonts w:cs="Calibri" w:ascii="Calibri" w:hAnsi="Calibri"/>
          <w:b/>
          <w:u w:val="single"/>
        </w:rPr>
        <w:t>Sluiting:</w:t>
      </w:r>
      <w:r>
        <w:rPr>
          <w:rFonts w:cs="Calibri" w:ascii="Calibri" w:hAnsi="Calibri"/>
        </w:rPr>
        <w:t xml:space="preserve"> De voorzitter bedankt PrO Assen voor de gastvrijheid en bedankt ieder voor zijn komst.</w:t>
      </w:r>
    </w:p>
    <w:p>
      <w:pPr>
        <w:pStyle w:val="Normal"/>
        <w:shd w:val="clear" w:color="auto" w:fill="FFFFFF"/>
        <w:suppressAutoHyphens w:val="false"/>
        <w:rPr>
          <w:rFonts w:ascii="Calibri" w:hAnsi="Calibri"/>
          <w:color w:val="000000"/>
          <w:sz w:val="22"/>
          <w:szCs w:val="22"/>
          <w:lang w:eastAsia="nl-NL"/>
        </w:rPr>
      </w:pPr>
      <w:r>
        <w:rPr>
          <w:rFonts w:ascii="Calibri" w:hAnsi="Calibri"/>
          <w:color w:val="000000"/>
          <w:sz w:val="22"/>
          <w:szCs w:val="22"/>
          <w:lang w:eastAsia="nl-NL"/>
        </w:rPr>
      </w:r>
    </w:p>
    <w:p>
      <w:pPr>
        <w:pStyle w:val="Normal"/>
        <w:suppressAutoHyphens w:val="false"/>
        <w:rPr>
          <w:rFonts w:ascii="Calibri" w:hAnsi="Calibri"/>
          <w:color w:val="000000"/>
          <w:sz w:val="22"/>
          <w:szCs w:val="22"/>
          <w:lang w:eastAsia="nl-NL"/>
        </w:rPr>
      </w:pPr>
      <w:r>
        <w:rPr>
          <w:rFonts w:ascii="Calibri" w:hAnsi="Calibri"/>
          <w:color w:val="000000"/>
          <w:sz w:val="22"/>
          <w:szCs w:val="22"/>
          <w:lang w:eastAsia="nl-NL"/>
        </w:rPr>
      </w:r>
    </w:p>
    <w:p>
      <w:pPr>
        <w:pStyle w:val="Normal"/>
        <w:pBdr>
          <w:bottom w:val="single" w:sz="4" w:space="1" w:color="000001"/>
        </w:pBdr>
        <w:jc w:val="right"/>
        <w:rPr>
          <w:rFonts w:ascii="Calibri" w:hAnsi="Calibri" w:cs="Calibri"/>
          <w:i/>
          <w:i/>
          <w:caps/>
          <w:sz w:val="28"/>
          <w:szCs w:val="28"/>
          <w:highlight w:val="lightGray"/>
        </w:rPr>
      </w:pPr>
      <w:r>
        <w:rPr>
          <w:rFonts w:cs="Calibri" w:ascii="Calibri" w:hAnsi="Calibri"/>
          <w:i/>
          <w:caps/>
          <w:sz w:val="28"/>
          <w:szCs w:val="28"/>
          <w:shd w:fill="C0C0C0" w:val="clear"/>
        </w:rPr>
        <w:t>Van de bouwcommissie</w:t>
      </w:r>
    </w:p>
    <w:p>
      <w:pPr>
        <w:pStyle w:val="Normal"/>
        <w:suppressAutoHyphens w:val="false"/>
        <w:rPr>
          <w:rFonts w:ascii="Calibri" w:hAnsi="Calibri" w:asciiTheme="minorHAnsi" w:hAnsiTheme="minorHAnsi"/>
          <w:sz w:val="22"/>
          <w:szCs w:val="22"/>
        </w:rPr>
      </w:pPr>
      <w:r>
        <w:rPr>
          <w:rFonts w:asciiTheme="minorHAnsi" w:hAnsiTheme="minorHAnsi" w:ascii="Calibri" w:hAnsi="Calibri"/>
          <w:sz w:val="22"/>
          <w:szCs w:val="22"/>
        </w:rPr>
      </w:r>
    </w:p>
    <w:p>
      <w:pPr>
        <w:pStyle w:val="Normal"/>
        <w:suppressAutoHyphens w:val="false"/>
        <w:rPr>
          <w:lang w:eastAsia="nl-NL"/>
        </w:rPr>
      </w:pPr>
      <w:r>
        <w:rPr>
          <w:rFonts w:cs="Calibri" w:ascii="Calibri" w:hAnsi="Calibri"/>
          <w:color w:val="000000"/>
          <w:lang w:eastAsia="nl-NL"/>
        </w:rPr>
        <w:t>Verslag 2019-2020.</w:t>
      </w:r>
    </w:p>
    <w:p>
      <w:pPr>
        <w:pStyle w:val="Normal"/>
        <w:suppressAutoHyphens w:val="false"/>
        <w:rPr>
          <w:lang w:eastAsia="nl-NL"/>
        </w:rPr>
      </w:pPr>
      <w:r>
        <w:rPr>
          <w:rFonts w:cs="Calibri" w:ascii="Calibri" w:hAnsi="Calibri"/>
          <w:color w:val="000000"/>
          <w:lang w:eastAsia="nl-NL"/>
        </w:rPr>
        <w:t>Het is toch bijna ieder jaar hetzelfde verhaaltje, dit reeds gedurende 20 jaar. Maar dit jaar ben ik aan de beurt voor aftreden, en daartoe heb ik dan ook besloten.</w:t>
      </w:r>
    </w:p>
    <w:p>
      <w:pPr>
        <w:pStyle w:val="Normal"/>
        <w:suppressAutoHyphens w:val="false"/>
        <w:rPr>
          <w:lang w:eastAsia="nl-NL"/>
        </w:rPr>
      </w:pPr>
      <w:r>
        <w:rPr>
          <w:lang w:eastAsia="nl-NL"/>
        </w:rPr>
      </w:r>
    </w:p>
    <w:p>
      <w:pPr>
        <w:pStyle w:val="Normal"/>
        <w:suppressAutoHyphens w:val="false"/>
        <w:rPr>
          <w:lang w:eastAsia="nl-NL"/>
        </w:rPr>
      </w:pPr>
      <w:r>
        <w:rPr>
          <w:rFonts w:cs="Calibri" w:ascii="Calibri" w:hAnsi="Calibri"/>
          <w:color w:val="000000"/>
          <w:lang w:eastAsia="nl-NL"/>
        </w:rPr>
        <w:t>Hoewel we voor opstallen geen goedkeuring van de gemeente meer nodig zijn, hebben we wel onze eigen richtlijnen, aansluitend op wat er voorheen geldend was.</w:t>
      </w:r>
    </w:p>
    <w:p>
      <w:pPr>
        <w:pStyle w:val="Normal"/>
        <w:suppressAutoHyphens w:val="false"/>
        <w:rPr>
          <w:lang w:eastAsia="nl-NL"/>
        </w:rPr>
      </w:pPr>
      <w:r>
        <w:rPr>
          <w:rFonts w:cs="Calibri" w:ascii="Calibri" w:hAnsi="Calibri"/>
          <w:color w:val="000000"/>
          <w:lang w:eastAsia="nl-NL"/>
        </w:rPr>
        <w:t>Deze richtlijnen  liggen meestal ook op de balie in de loods.</w:t>
      </w:r>
    </w:p>
    <w:p>
      <w:pPr>
        <w:pStyle w:val="Normal"/>
        <w:suppressAutoHyphens w:val="false"/>
        <w:rPr>
          <w:lang w:eastAsia="nl-NL"/>
        </w:rPr>
      </w:pPr>
      <w:r>
        <w:rPr>
          <w:rFonts w:cs="Calibri" w:ascii="Calibri" w:hAnsi="Calibri"/>
          <w:color w:val="000000"/>
          <w:lang w:eastAsia="nl-NL"/>
        </w:rPr>
        <w:t>We willen toch graag een ordentelijk complex, vandaar dat voordat U wilt gaan bouwen, eerst overleg met de bouwcommissie wenselijk is.</w:t>
      </w:r>
    </w:p>
    <w:p>
      <w:pPr>
        <w:pStyle w:val="Normal"/>
        <w:suppressAutoHyphens w:val="false"/>
        <w:rPr>
          <w:lang w:eastAsia="nl-NL"/>
        </w:rPr>
      </w:pPr>
      <w:r>
        <w:rPr>
          <w:rFonts w:cs="Calibri" w:ascii="Calibri" w:hAnsi="Calibri"/>
          <w:color w:val="000000"/>
          <w:lang w:eastAsia="nl-NL"/>
        </w:rPr>
        <w:t>Eén van de hoofdregels voor het bebouwen is:</w:t>
      </w:r>
    </w:p>
    <w:p>
      <w:pPr>
        <w:pStyle w:val="Normal"/>
        <w:numPr>
          <w:ilvl w:val="0"/>
          <w:numId w:val="8"/>
        </w:numPr>
        <w:suppressAutoHyphens w:val="false"/>
        <w:textAlignment w:val="baseline"/>
        <w:rPr>
          <w:rFonts w:ascii="Calibri" w:hAnsi="Calibri" w:cs="Calibri"/>
          <w:color w:val="000000"/>
          <w:lang w:eastAsia="nl-NL"/>
        </w:rPr>
      </w:pPr>
      <w:r>
        <w:rPr>
          <w:rFonts w:cs="Calibri" w:ascii="Calibri" w:hAnsi="Calibri"/>
          <w:color w:val="000000"/>
          <w:lang w:eastAsia="nl-NL"/>
        </w:rPr>
        <w:t>Niet meer bebouwen dan 10% van de oppervlakte van de tuin.</w:t>
      </w:r>
    </w:p>
    <w:p>
      <w:pPr>
        <w:pStyle w:val="Normal"/>
        <w:numPr>
          <w:ilvl w:val="0"/>
          <w:numId w:val="8"/>
        </w:numPr>
        <w:suppressAutoHyphens w:val="false"/>
        <w:textAlignment w:val="baseline"/>
        <w:rPr>
          <w:rFonts w:ascii="Calibri" w:hAnsi="Calibri" w:cs="Calibri"/>
          <w:color w:val="000000"/>
          <w:lang w:eastAsia="nl-NL"/>
        </w:rPr>
      </w:pPr>
      <w:r>
        <w:rPr>
          <w:rFonts w:cs="Calibri" w:ascii="Calibri" w:hAnsi="Calibri"/>
          <w:color w:val="000000"/>
          <w:lang w:eastAsia="nl-NL"/>
        </w:rPr>
        <w:t>Een puntdak.</w:t>
      </w:r>
    </w:p>
    <w:p>
      <w:pPr>
        <w:pStyle w:val="Normal"/>
        <w:numPr>
          <w:ilvl w:val="0"/>
          <w:numId w:val="8"/>
        </w:numPr>
        <w:suppressAutoHyphens w:val="false"/>
        <w:textAlignment w:val="baseline"/>
        <w:rPr>
          <w:rFonts w:ascii="Calibri" w:hAnsi="Calibri" w:cs="Calibri"/>
          <w:color w:val="000000"/>
          <w:lang w:eastAsia="nl-NL"/>
        </w:rPr>
      </w:pPr>
      <w:r>
        <w:rPr>
          <w:rFonts w:cs="Calibri" w:ascii="Calibri" w:hAnsi="Calibri"/>
          <w:color w:val="000000"/>
          <w:lang w:eastAsia="nl-NL"/>
        </w:rPr>
        <w:t>De kleuren bruin of groen.</w:t>
      </w:r>
    </w:p>
    <w:p>
      <w:pPr>
        <w:pStyle w:val="Normal"/>
        <w:numPr>
          <w:ilvl w:val="0"/>
          <w:numId w:val="8"/>
        </w:numPr>
        <w:suppressAutoHyphens w:val="false"/>
        <w:textAlignment w:val="baseline"/>
        <w:rPr>
          <w:rFonts w:ascii="Calibri" w:hAnsi="Calibri" w:cs="Calibri"/>
          <w:color w:val="000000"/>
          <w:lang w:eastAsia="nl-NL"/>
        </w:rPr>
      </w:pPr>
      <w:r>
        <w:rPr>
          <w:rFonts w:cs="Calibri" w:ascii="Calibri" w:hAnsi="Calibri"/>
          <w:color w:val="000000"/>
          <w:lang w:eastAsia="nl-NL"/>
        </w:rPr>
        <w:t>Gaarne vooraf een digitale foto, of een tekening van de leverancier.</w:t>
      </w:r>
    </w:p>
    <w:p>
      <w:pPr>
        <w:pStyle w:val="Normal"/>
        <w:numPr>
          <w:ilvl w:val="0"/>
          <w:numId w:val="8"/>
        </w:numPr>
        <w:suppressAutoHyphens w:val="false"/>
        <w:textAlignment w:val="baseline"/>
        <w:rPr>
          <w:rFonts w:ascii="Calibri" w:hAnsi="Calibri" w:cs="Calibri"/>
          <w:color w:val="000000"/>
          <w:lang w:eastAsia="nl-NL"/>
        </w:rPr>
      </w:pPr>
      <w:r>
        <w:rPr>
          <w:rFonts w:cs="Calibri" w:ascii="Calibri" w:hAnsi="Calibri"/>
          <w:color w:val="000000"/>
          <w:lang w:eastAsia="nl-NL"/>
        </w:rPr>
        <w:t>Achter op de tuin, met het front naar de heg.</w:t>
      </w:r>
    </w:p>
    <w:p>
      <w:pPr>
        <w:pStyle w:val="Normal"/>
        <w:suppressAutoHyphens w:val="false"/>
        <w:ind w:left="720" w:hanging="0"/>
        <w:textAlignment w:val="baseline"/>
        <w:rPr>
          <w:rFonts w:ascii="Calibri" w:hAnsi="Calibri" w:cs="Calibri"/>
          <w:color w:val="000000"/>
          <w:lang w:eastAsia="nl-NL"/>
        </w:rPr>
      </w:pPr>
      <w:r>
        <w:rPr>
          <w:rFonts w:cs="Calibri" w:ascii="Calibri" w:hAnsi="Calibri"/>
          <w:color w:val="000000"/>
          <w:lang w:eastAsia="nl-NL"/>
        </w:rPr>
      </w:r>
    </w:p>
    <w:p>
      <w:pPr>
        <w:pStyle w:val="Normal"/>
        <w:suppressAutoHyphens w:val="false"/>
        <w:rPr>
          <w:lang w:eastAsia="nl-NL"/>
        </w:rPr>
      </w:pPr>
      <w:r>
        <w:rPr>
          <w:rFonts w:cs="Calibri" w:ascii="Calibri" w:hAnsi="Calibri"/>
          <w:color w:val="000000"/>
          <w:lang w:eastAsia="nl-NL"/>
        </w:rPr>
        <w:t>De/mijn overige werkzaamheden zijn:</w:t>
      </w:r>
    </w:p>
    <w:p>
      <w:pPr>
        <w:pStyle w:val="Normal"/>
        <w:numPr>
          <w:ilvl w:val="0"/>
          <w:numId w:val="9"/>
        </w:numPr>
        <w:suppressAutoHyphens w:val="false"/>
        <w:textAlignment w:val="baseline"/>
        <w:rPr>
          <w:rFonts w:ascii="Calibri" w:hAnsi="Calibri" w:cs="Calibri"/>
          <w:color w:val="000000"/>
          <w:lang w:eastAsia="nl-NL"/>
        </w:rPr>
      </w:pPr>
      <w:r>
        <w:rPr>
          <w:rFonts w:cs="Calibri" w:ascii="Calibri" w:hAnsi="Calibri"/>
          <w:color w:val="000000"/>
          <w:lang w:eastAsia="nl-NL"/>
        </w:rPr>
        <w:t>In-en opmeten tuinen bij verschillen in oppervlaktes, of als een tuin in tweeën gedeeld moet worden. </w:t>
      </w:r>
    </w:p>
    <w:p>
      <w:pPr>
        <w:pStyle w:val="Normal"/>
        <w:numPr>
          <w:ilvl w:val="0"/>
          <w:numId w:val="9"/>
        </w:numPr>
        <w:suppressAutoHyphens w:val="false"/>
        <w:textAlignment w:val="baseline"/>
        <w:rPr>
          <w:rFonts w:ascii="Calibri" w:hAnsi="Calibri" w:cs="Calibri"/>
          <w:color w:val="000000"/>
          <w:lang w:eastAsia="nl-NL"/>
        </w:rPr>
      </w:pPr>
      <w:r>
        <w:rPr>
          <w:rFonts w:cs="Calibri" w:ascii="Calibri" w:hAnsi="Calibri"/>
          <w:color w:val="000000"/>
          <w:lang w:eastAsia="nl-NL"/>
        </w:rPr>
        <w:t>Verzamelen/archiveren waar het afgelopen jaar aardappels zijn verbouwd en dat op tekening aangeven.  Deze tekeningen hangen in 3-voud in de kantine. Vooral als U nieuw bent, kunt U daar informatie vinden waar dit jaar de aardappels verbouwd kunnen/mogen worden.</w:t>
      </w:r>
    </w:p>
    <w:p>
      <w:pPr>
        <w:pStyle w:val="Normal"/>
        <w:numPr>
          <w:ilvl w:val="0"/>
          <w:numId w:val="9"/>
        </w:numPr>
        <w:suppressAutoHyphens w:val="false"/>
        <w:textAlignment w:val="baseline"/>
        <w:rPr>
          <w:rFonts w:ascii="Calibri" w:hAnsi="Calibri" w:cs="Calibri"/>
          <w:color w:val="000000"/>
          <w:lang w:eastAsia="nl-NL"/>
        </w:rPr>
      </w:pPr>
      <w:r>
        <w:rPr>
          <w:rFonts w:cs="Calibri" w:ascii="Calibri" w:hAnsi="Calibri"/>
          <w:color w:val="000000"/>
          <w:lang w:eastAsia="nl-NL"/>
        </w:rPr>
        <w:t>Beheer kaartmateriaal. Schuurtjes, kassen en blokhutten.</w:t>
      </w:r>
    </w:p>
    <w:p>
      <w:pPr>
        <w:pStyle w:val="Normal"/>
        <w:numPr>
          <w:ilvl w:val="0"/>
          <w:numId w:val="9"/>
        </w:numPr>
        <w:suppressAutoHyphens w:val="false"/>
        <w:textAlignment w:val="baseline"/>
        <w:rPr>
          <w:rFonts w:ascii="Calibri" w:hAnsi="Calibri" w:cs="Calibri"/>
          <w:color w:val="000000"/>
          <w:lang w:eastAsia="nl-NL"/>
        </w:rPr>
      </w:pPr>
      <w:r>
        <w:rPr>
          <w:rFonts w:cs="Calibri" w:ascii="Calibri" w:hAnsi="Calibri"/>
          <w:color w:val="000000"/>
          <w:lang w:eastAsia="nl-NL"/>
        </w:rPr>
        <w:t>Oppervlaktes, hoogtecijfers, tuinnummering en ondergrondse leidingen op kaart zetten.</w:t>
      </w:r>
    </w:p>
    <w:p>
      <w:pPr>
        <w:pStyle w:val="Normal"/>
        <w:numPr>
          <w:ilvl w:val="0"/>
          <w:numId w:val="9"/>
        </w:numPr>
        <w:suppressAutoHyphens w:val="false"/>
        <w:textAlignment w:val="baseline"/>
        <w:rPr>
          <w:rFonts w:ascii="Calibri" w:hAnsi="Calibri" w:cs="Calibri"/>
          <w:color w:val="000000"/>
          <w:lang w:eastAsia="nl-NL"/>
        </w:rPr>
      </w:pPr>
      <w:r>
        <w:rPr>
          <w:rFonts w:cs="Calibri" w:ascii="Calibri" w:hAnsi="Calibri"/>
          <w:color w:val="000000"/>
          <w:lang w:eastAsia="nl-NL"/>
        </w:rPr>
        <w:t>Uitwerken plannen en berekeningen.</w:t>
      </w:r>
    </w:p>
    <w:p>
      <w:pPr>
        <w:pStyle w:val="Normal"/>
        <w:suppressAutoHyphens w:val="false"/>
        <w:rPr>
          <w:rFonts w:ascii="Calibri" w:hAnsi="Calibri" w:cs="Calibri"/>
          <w:color w:val="000000"/>
          <w:lang w:eastAsia="nl-NL"/>
        </w:rPr>
      </w:pPr>
      <w:r>
        <w:rPr>
          <w:rFonts w:cs="Calibri" w:ascii="Calibri" w:hAnsi="Calibri"/>
          <w:color w:val="000000"/>
          <w:lang w:eastAsia="nl-NL"/>
        </w:rPr>
      </w:r>
    </w:p>
    <w:p>
      <w:pPr>
        <w:pStyle w:val="Normal"/>
        <w:suppressAutoHyphens w:val="false"/>
        <w:rPr>
          <w:rFonts w:ascii="Calibri" w:hAnsi="Calibri" w:cs="Calibri"/>
          <w:color w:val="000000"/>
          <w:lang w:eastAsia="nl-NL"/>
        </w:rPr>
      </w:pPr>
      <w:r>
        <w:rPr>
          <w:rFonts w:cs="Calibri" w:ascii="Calibri" w:hAnsi="Calibri"/>
          <w:color w:val="000000"/>
          <w:lang w:eastAsia="nl-NL"/>
        </w:rPr>
        <w:t>Roel Kruiter.</w:t>
      </w:r>
    </w:p>
    <w:p>
      <w:pPr>
        <w:pStyle w:val="Normal"/>
        <w:suppressAutoHyphens w:val="false"/>
        <w:rPr>
          <w:lang w:eastAsia="nl-NL"/>
        </w:rPr>
      </w:pPr>
      <w:r>
        <w:rPr>
          <w:lang w:eastAsia="nl-NL"/>
        </w:rPr>
      </w:r>
    </w:p>
    <w:p>
      <w:pPr>
        <w:pStyle w:val="Normal"/>
        <w:suppressAutoHyphens w:val="false"/>
        <w:rPr>
          <w:rFonts w:ascii="Calibri" w:hAnsi="Calibri" w:asciiTheme="minorHAnsi" w:hAnsiTheme="minorHAnsi"/>
          <w:sz w:val="22"/>
          <w:szCs w:val="22"/>
        </w:rPr>
      </w:pPr>
      <w:r>
        <w:rPr>
          <w:rFonts w:asciiTheme="minorHAnsi" w:hAnsiTheme="minorHAnsi" w:ascii="Calibri" w:hAnsi="Calibri"/>
          <w:sz w:val="22"/>
          <w:szCs w:val="22"/>
        </w:rPr>
      </w:r>
    </w:p>
    <w:p>
      <w:pPr>
        <w:pStyle w:val="Normal"/>
        <w:pBdr>
          <w:bottom w:val="single" w:sz="4" w:space="1" w:color="000001"/>
        </w:pBdr>
        <w:jc w:val="right"/>
        <w:rPr>
          <w:rFonts w:ascii="Calibri" w:hAnsi="Calibri" w:cs="Calibri"/>
          <w:i/>
          <w:i/>
          <w:caps/>
          <w:sz w:val="28"/>
          <w:szCs w:val="28"/>
          <w:highlight w:val="lightGray"/>
        </w:rPr>
      </w:pPr>
      <w:r>
        <w:rPr>
          <w:rFonts w:cs="Calibri" w:ascii="Calibri" w:hAnsi="Calibri"/>
          <w:i/>
          <w:caps/>
          <w:sz w:val="28"/>
          <w:szCs w:val="28"/>
          <w:shd w:fill="C0C0C0" w:val="clear"/>
        </w:rPr>
        <w:t>Nieuws van het AVVN</w:t>
      </w:r>
    </w:p>
    <w:p>
      <w:pPr>
        <w:pStyle w:val="Normal"/>
        <w:suppressAutoHyphens w:val="false"/>
        <w:rPr>
          <w:rFonts w:ascii="Calibri" w:hAnsi="Calibri" w:asciiTheme="minorHAnsi" w:hAnsiTheme="minorHAnsi"/>
          <w:sz w:val="22"/>
          <w:szCs w:val="22"/>
        </w:rPr>
      </w:pPr>
      <w:r>
        <w:rPr>
          <w:rFonts w:asciiTheme="minorHAnsi" w:hAnsiTheme="minorHAnsi" w:ascii="Calibri" w:hAnsi="Calibri"/>
          <w:sz w:val="22"/>
          <w:szCs w:val="22"/>
        </w:rPr>
      </w:r>
    </w:p>
    <w:p>
      <w:pPr>
        <w:pStyle w:val="NoSpacing"/>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Beste tuinders,</w:t>
      </w:r>
    </w:p>
    <w:p>
      <w:pPr>
        <w:pStyle w:val="NoSpacing"/>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Spacing"/>
        <w:rPr>
          <w:rFonts w:ascii="Calibri" w:hAnsi="Calibri" w:cs="Calibri" w:asciiTheme="minorHAnsi" w:cstheme="minorHAnsi" w:hAnsiTheme="minorHAnsi"/>
          <w:sz w:val="24"/>
          <w:szCs w:val="24"/>
        </w:rPr>
      </w:pPr>
      <w:r>
        <w:drawing>
          <wp:anchor behindDoc="0" distT="0" distB="0" distL="114300" distR="114300" simplePos="0" locked="0" layoutInCell="1" allowOverlap="1" relativeHeight="6">
            <wp:simplePos x="0" y="0"/>
            <wp:positionH relativeFrom="column">
              <wp:posOffset>2125345</wp:posOffset>
            </wp:positionH>
            <wp:positionV relativeFrom="paragraph">
              <wp:posOffset>791845</wp:posOffset>
            </wp:positionV>
            <wp:extent cx="2858135" cy="1908810"/>
            <wp:effectExtent l="0" t="0" r="0" b="0"/>
            <wp:wrapTight wrapText="bothSides">
              <wp:wrapPolygon edited="0">
                <wp:start x="-28" y="0"/>
                <wp:lineTo x="-28" y="21270"/>
                <wp:lineTo x="21426" y="21270"/>
                <wp:lineTo x="21426" y="0"/>
                <wp:lineTo x="-28" y="0"/>
              </wp:wrapPolygon>
            </wp:wrapTight>
            <wp:docPr id="10"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7" descr=""/>
                    <pic:cNvPicPr>
                      <a:picLocks noChangeAspect="1" noChangeArrowheads="1"/>
                    </pic:cNvPicPr>
                  </pic:nvPicPr>
                  <pic:blipFill>
                    <a:blip r:embed="rId7"/>
                    <a:stretch>
                      <a:fillRect/>
                    </a:stretch>
                  </pic:blipFill>
                  <pic:spPr bwMode="auto">
                    <a:xfrm>
                      <a:off x="0" y="0"/>
                      <a:ext cx="2858135" cy="1908810"/>
                    </a:xfrm>
                    <a:prstGeom prst="rect">
                      <a:avLst/>
                    </a:prstGeom>
                  </pic:spPr>
                </pic:pic>
              </a:graphicData>
            </a:graphic>
          </wp:anchor>
        </w:drawing>
      </w:r>
      <w:r>
        <w:rPr>
          <w:rFonts w:cs="Calibri" w:ascii="Calibri" w:hAnsi="Calibri" w:asciiTheme="minorHAnsi" w:cstheme="minorHAnsi" w:hAnsiTheme="minorHAnsi"/>
          <w:sz w:val="24"/>
          <w:szCs w:val="24"/>
        </w:rPr>
        <w:t>K</w:t>
      </w:r>
      <w:r>
        <w:rPr>
          <w:rFonts w:cs="Calibri" w:ascii="Calibri" w:hAnsi="Calibri" w:asciiTheme="minorHAnsi" w:cstheme="minorHAnsi" w:hAnsiTheme="minorHAnsi"/>
          <w:sz w:val="24"/>
          <w:szCs w:val="24"/>
        </w:rPr>
        <w:t xml:space="preserve">ortgeleden hebben wij, AVVN, onze website helemaal vernieuwd. Het adres is www.avvn.nl  Kom vooral eens een kijkje nemen, want je kunt er vast wat van je gading vinden of wat interessants van opsteken. Zo is er een rubriek </w:t>
      </w:r>
      <w:r>
        <w:rPr>
          <w:rFonts w:cs="Calibri" w:ascii="Calibri" w:hAnsi="Calibri" w:asciiTheme="minorHAnsi" w:cstheme="minorHAnsi" w:hAnsiTheme="minorHAnsi"/>
          <w:b/>
          <w:bCs/>
          <w:sz w:val="24"/>
          <w:szCs w:val="24"/>
        </w:rPr>
        <w:t>Groene Vragen</w:t>
      </w:r>
      <w:r>
        <w:rPr>
          <w:rFonts w:cs="Calibri" w:ascii="Calibri" w:hAnsi="Calibri" w:asciiTheme="minorHAnsi" w:cstheme="minorHAnsi" w:hAnsiTheme="minorHAnsi"/>
          <w:sz w:val="24"/>
          <w:szCs w:val="24"/>
        </w:rPr>
        <w:t xml:space="preserve">. Bij veel van de antwoorden kun je ook direct de infosheets (Groentjes) die daarbij horen downloaden. </w:t>
      </w:r>
    </w:p>
    <w:p>
      <w:pPr>
        <w:pStyle w:val="NoSpacing"/>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 xml:space="preserve">De </w:t>
      </w:r>
      <w:r>
        <w:rPr>
          <w:rFonts w:cs="Calibri" w:ascii="Calibri" w:hAnsi="Calibri" w:asciiTheme="minorHAnsi" w:cstheme="minorHAnsi" w:hAnsiTheme="minorHAnsi"/>
          <w:b/>
          <w:bCs/>
          <w:sz w:val="24"/>
          <w:szCs w:val="24"/>
        </w:rPr>
        <w:t>Kennistuin</w:t>
      </w:r>
      <w:r>
        <w:rPr>
          <w:rFonts w:cs="Calibri" w:ascii="Calibri" w:hAnsi="Calibri" w:asciiTheme="minorHAnsi" w:cstheme="minorHAnsi" w:hAnsiTheme="minorHAnsi"/>
          <w:sz w:val="24"/>
          <w:szCs w:val="24"/>
        </w:rPr>
        <w:t xml:space="preserve"> is nieuw op onze website. Hier vind je antwoorden op vragen over wat er komt kijken bij het besturen en lid zijn van een tuinvereniging, overheidsregels, het AVVN, downloads en interessante websites e.d. </w:t>
      </w:r>
    </w:p>
    <w:p>
      <w:pPr>
        <w:pStyle w:val="NoSpacing"/>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Spacing"/>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 xml:space="preserve">Verder vanzelfsprekend veel tips, advies en weetjes over natuurlijk tuinieren in de moes- en siertuin. Ook allerlei interessante informatie over de veranderingen en vernieuwingen die nu plaatsvinden bij het AVVN. Misschien vind je het wel leuk om hierover mee te denken of te praten of gewoon je mening te geven. Geef je dan op de website op voor het </w:t>
      </w:r>
      <w:r>
        <w:rPr>
          <w:rFonts w:cs="Calibri" w:ascii="Calibri" w:hAnsi="Calibri" w:asciiTheme="minorHAnsi" w:cstheme="minorHAnsi" w:hAnsiTheme="minorHAnsi"/>
          <w:b/>
          <w:bCs/>
          <w:sz w:val="24"/>
          <w:szCs w:val="24"/>
        </w:rPr>
        <w:t>Panel Samen Tuinieren</w:t>
      </w:r>
      <w:r>
        <w:rPr>
          <w:rFonts w:cs="Calibri" w:ascii="Calibri" w:hAnsi="Calibri" w:asciiTheme="minorHAnsi" w:cstheme="minorHAnsi" w:hAnsiTheme="minorHAnsi"/>
          <w:sz w:val="24"/>
          <w:szCs w:val="24"/>
        </w:rPr>
        <w:t xml:space="preserve">. </w:t>
      </w:r>
    </w:p>
    <w:p>
      <w:pPr>
        <w:pStyle w:val="NoSpacing"/>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Spacing"/>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 xml:space="preserve">Dan is er ook nog de </w:t>
      </w:r>
      <w:r>
        <w:rPr>
          <w:rFonts w:cs="Calibri" w:ascii="Calibri" w:hAnsi="Calibri" w:asciiTheme="minorHAnsi" w:cstheme="minorHAnsi" w:hAnsiTheme="minorHAnsi"/>
          <w:b/>
          <w:bCs/>
          <w:sz w:val="24"/>
          <w:szCs w:val="24"/>
        </w:rPr>
        <w:t>Social Wall</w:t>
      </w:r>
      <w:r>
        <w:rPr>
          <w:rFonts w:cs="Calibri" w:ascii="Calibri" w:hAnsi="Calibri" w:asciiTheme="minorHAnsi" w:cstheme="minorHAnsi" w:hAnsiTheme="minorHAnsi"/>
          <w:sz w:val="24"/>
          <w:szCs w:val="24"/>
        </w:rPr>
        <w:t xml:space="preserve">. Hierop staan onze facebookberichten met nieuws, actualiteiten, wetenswaardigheden over alles wat onze hobby aangaat. Ook kun je ons direct op facebook bezoeken (www.facebook.com/avvn.nl). We vinden het natuurlijk geweldig als je ons dan ook nog eens liket. </w:t>
      </w:r>
    </w:p>
    <w:p>
      <w:pPr>
        <w:pStyle w:val="NoSpacing"/>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Spacing"/>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Tot ziens!</w:t>
      </w:r>
    </w:p>
    <w:p>
      <w:pPr>
        <w:pStyle w:val="NoSpacing"/>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Spacing"/>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AVVN, Landelijke Organisatie voor Samen Tuinieren</w:t>
      </w:r>
    </w:p>
    <w:p>
      <w:pPr>
        <w:pStyle w:val="Normal"/>
        <w:suppressAutoHyphens w:val="false"/>
        <w:rPr>
          <w:rFonts w:ascii="Calibri" w:hAnsi="Calibri" w:asciiTheme="minorHAnsi" w:hAnsiTheme="minorHAnsi"/>
          <w:sz w:val="22"/>
          <w:szCs w:val="22"/>
        </w:rPr>
      </w:pPr>
      <w:r>
        <w:rPr>
          <w:rFonts w:asciiTheme="minorHAnsi" w:hAnsiTheme="minorHAnsi" w:ascii="Calibri" w:hAnsi="Calibri"/>
          <w:sz w:val="22"/>
          <w:szCs w:val="22"/>
        </w:rPr>
      </w:r>
    </w:p>
    <w:p>
      <w:pPr>
        <w:pStyle w:val="Normal"/>
        <w:pBdr>
          <w:bottom w:val="single" w:sz="4" w:space="1" w:color="000001"/>
        </w:pBdr>
        <w:jc w:val="right"/>
        <w:rPr>
          <w:rFonts w:ascii="Calibri" w:hAnsi="Calibri" w:cs="Calibri"/>
          <w:sz w:val="22"/>
          <w:szCs w:val="22"/>
        </w:rPr>
      </w:pPr>
      <w:r>
        <w:rPr>
          <w:rFonts w:cs="Calibri" w:ascii="Calibri" w:hAnsi="Calibri"/>
          <w:i/>
          <w:sz w:val="28"/>
          <w:szCs w:val="28"/>
          <w:shd w:fill="C0C0C0" w:val="clear"/>
        </w:rPr>
        <w:t>ATV WEBSITE EN FACEBOOK</w:t>
      </w:r>
    </w:p>
    <w:p>
      <w:pPr>
        <w:pStyle w:val="Normal"/>
        <w:rPr/>
      </w:pPr>
      <w:r>
        <w:rPr/>
      </w:r>
    </w:p>
    <w:p>
      <w:pPr>
        <w:pStyle w:val="Normal"/>
        <w:shd w:val="clear" w:color="auto" w:fill="FFFFFF"/>
        <w:rPr>
          <w:rFonts w:ascii="Calibri" w:hAnsi="Calibri" w:cs="Calibri"/>
          <w:lang w:eastAsia="nl-NL"/>
        </w:rPr>
      </w:pPr>
      <w:r>
        <w:rPr>
          <w:rFonts w:cs="Calibri" w:ascii="Calibri" w:hAnsi="Calibri"/>
          <w:color w:val="222222"/>
          <w:lang w:eastAsia="nl-NL"/>
        </w:rPr>
        <w:t>Marije Vos beheert de internetsite. Het is zeker de moeite waard de site eens te bezoeken. We zijn bezig om de site meer up-to-date te maken en een meer aansprekender uiterlijk te geven. Omdat te realiseren is ook uw inbreng van belang! https://</w:t>
      </w:r>
      <w:r>
        <w:rPr>
          <w:rFonts w:ascii="Calibri" w:hAnsi="Calibri" w:asciiTheme="minorHAnsi" w:hAnsiTheme="minorHAnsi"/>
        </w:rPr>
        <w:t>www.atvoranjebond.nl</w:t>
      </w:r>
    </w:p>
    <w:p>
      <w:pPr>
        <w:pStyle w:val="Normal"/>
        <w:rPr>
          <w:rFonts w:ascii="Calibri" w:hAnsi="Calibri" w:cs="Calibri"/>
          <w:color w:val="222222"/>
          <w:lang w:eastAsia="nl-NL"/>
        </w:rPr>
      </w:pPr>
      <w:r>
        <w:rPr>
          <w:rFonts w:cs="Calibri" w:ascii="Calibri" w:hAnsi="Calibri"/>
          <w:color w:val="222222"/>
          <w:lang w:eastAsia="nl-NL"/>
        </w:rPr>
      </w:r>
    </w:p>
    <w:p>
      <w:pPr>
        <w:pStyle w:val="Normal"/>
        <w:rPr>
          <w:rFonts w:ascii="Calibri" w:hAnsi="Calibri" w:asciiTheme="minorHAnsi" w:hAnsiTheme="minorHAnsi"/>
        </w:rPr>
      </w:pPr>
      <w:r>
        <w:rPr>
          <w:rFonts w:cs="Calibri" w:ascii="Calibri" w:hAnsi="Calibri"/>
          <w:color w:val="222222"/>
          <w:lang w:eastAsia="nl-NL"/>
        </w:rPr>
        <w:t xml:space="preserve">Ook hebben wij </w:t>
      </w:r>
      <w:r>
        <w:rPr>
          <w:rFonts w:ascii="Calibri" w:hAnsi="Calibri" w:asciiTheme="minorHAnsi" w:hAnsiTheme="minorHAnsi"/>
        </w:rPr>
        <w:t>een Facebookpagina. Het zou leuk zijn als jullie een kijkje kwamen nemen.</w:t>
      </w:r>
    </w:p>
    <w:p>
      <w:pPr>
        <w:pStyle w:val="Normal"/>
        <w:rPr>
          <w:rFonts w:ascii="Calibri" w:hAnsi="Calibri" w:asciiTheme="minorHAnsi" w:hAnsiTheme="minorHAnsi"/>
        </w:rPr>
      </w:pPr>
      <w:r>
        <w:rPr>
          <w:rFonts w:ascii="Calibri" w:hAnsi="Calibri" w:asciiTheme="minorHAnsi" w:hAnsiTheme="minorHAnsi"/>
        </w:rPr>
        <w:t xml:space="preserve">https://www.facebook.com/atvoranjebond </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pBdr>
          <w:bottom w:val="single" w:sz="4" w:space="1" w:color="000001"/>
        </w:pBdr>
        <w:jc w:val="right"/>
        <w:rPr>
          <w:rFonts w:ascii="Calibri" w:hAnsi="Calibri" w:cs="Calibri"/>
          <w:i/>
          <w:i/>
          <w:sz w:val="28"/>
          <w:szCs w:val="28"/>
          <w:highlight w:val="lightGray"/>
        </w:rPr>
      </w:pPr>
      <w:r>
        <w:rPr>
          <w:rFonts w:cs="Calibri" w:ascii="Calibri" w:hAnsi="Calibri"/>
          <w:i/>
          <w:sz w:val="28"/>
          <w:szCs w:val="28"/>
          <w:shd w:fill="C0C0C0" w:val="clear"/>
        </w:rPr>
        <w:t xml:space="preserve">OPBOUW KOSTEN HUURPRIJS 2019 </w:t>
      </w:r>
    </w:p>
    <w:p>
      <w:pPr>
        <w:pStyle w:val="Normal"/>
        <w:rPr/>
      </w:pPr>
      <w:r>
        <w:rPr/>
      </w:r>
    </w:p>
    <w:p>
      <w:pPr>
        <w:pStyle w:val="ListParagraph"/>
        <w:numPr>
          <w:ilvl w:val="0"/>
          <w:numId w:val="3"/>
        </w:numPr>
        <w:rPr>
          <w:sz w:val="24"/>
          <w:szCs w:val="24"/>
        </w:rPr>
      </w:pPr>
      <w:r>
        <w:rPr>
          <w:sz w:val="24"/>
          <w:szCs w:val="24"/>
        </w:rPr>
        <w:t xml:space="preserve">Lidmaatschap Oranjebond: € 23,-. Bijdrage AVVN: € 26,-. </w:t>
      </w:r>
    </w:p>
    <w:p>
      <w:pPr>
        <w:pStyle w:val="ListParagraph"/>
        <w:rPr>
          <w:sz w:val="24"/>
          <w:szCs w:val="24"/>
        </w:rPr>
      </w:pPr>
      <w:r>
        <w:rPr>
          <w:sz w:val="24"/>
          <w:szCs w:val="24"/>
        </w:rPr>
        <w:t>Grondprijs: € 0,34 per m2.</w:t>
      </w:r>
    </w:p>
    <w:p>
      <w:pPr>
        <w:pStyle w:val="ListParagraph"/>
        <w:numPr>
          <w:ilvl w:val="0"/>
          <w:numId w:val="3"/>
        </w:numPr>
        <w:rPr/>
      </w:pPr>
      <w:r>
        <w:rPr>
          <w:sz w:val="24"/>
          <w:szCs w:val="24"/>
        </w:rPr>
        <w:t>Wanneer men meerdere tuinen huurt, betaalt men de grondprijs.</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r>
        <mc:AlternateContent>
          <mc:Choice Requires="wps">
            <w:drawing>
              <wp:anchor behindDoc="0" distT="0" distB="0" distL="114300" distR="114300" simplePos="0" locked="0" layoutInCell="1" allowOverlap="1" relativeHeight="22">
                <wp:simplePos x="0" y="0"/>
                <wp:positionH relativeFrom="column">
                  <wp:posOffset>-770255</wp:posOffset>
                </wp:positionH>
                <wp:positionV relativeFrom="paragraph">
                  <wp:posOffset>7889240</wp:posOffset>
                </wp:positionV>
                <wp:extent cx="3489325" cy="131445"/>
                <wp:effectExtent l="0" t="0" r="0" b="0"/>
                <wp:wrapNone/>
                <wp:docPr id="11" name=""/>
                <a:graphic xmlns:a="http://schemas.openxmlformats.org/drawingml/2006/main">
                  <a:graphicData uri="http://schemas.microsoft.com/office/word/2010/wordprocessingShape">
                    <wps:wsp>
                      <wps:cNvSpPr txBox="1"/>
                      <wps:spPr>
                        <a:xfrm>
                          <a:off x="0" y="0"/>
                          <a:ext cx="3489325" cy="131445"/>
                        </a:xfrm>
                        <a:prstGeom prst="rect"/>
                        <a:solidFill>
                          <a:srgbClr val="FFFFFF"/>
                        </a:solidFill>
                      </wps:spPr>
                      <wps:txbx>
                        <w:txbxContent>
                          <w:p>
                            <w:pPr>
                              <w:pStyle w:val="Caption"/>
                              <w:spacing w:before="0" w:after="200"/>
                              <w:rPr/>
                            </w:pPr>
                            <w:r>
                              <w:rPr/>
                            </w:r>
                          </w:p>
                        </w:txbxContent>
                      </wps:txbx>
                      <wps:bodyPr anchor="t" lIns="0" tIns="0" rIns="0" bIns="0">
                        <a:noAutofit/>
                      </wps:bodyPr>
                    </wps:wsp>
                  </a:graphicData>
                </a:graphic>
              </wp:anchor>
            </w:drawing>
          </mc:Choice>
          <mc:Fallback>
            <w:pict>
              <v:rect fillcolor="#FFFFFF" stroked="f" strokeweight="0pt" style="position:absolute;rotation:0;width:274.75pt;height:10.35pt;mso-wrap-distance-left:9pt;mso-wrap-distance-right:9pt;mso-wrap-distance-top:0pt;mso-wrap-distance-bottom:0pt;margin-top:621.2pt;mso-position-vertical-relative:text;margin-left:-60.65pt;mso-position-horizontal-relative:text">
                <v:textbox inset="0in,0in,0in,0in">
                  <w:txbxContent>
                    <w:p>
                      <w:pPr>
                        <w:pStyle w:val="Caption"/>
                        <w:spacing w:before="0" w:after="200"/>
                        <w:rPr/>
                      </w:pPr>
                      <w:r>
                        <w:rPr/>
                      </w:r>
                    </w:p>
                  </w:txbxContent>
                </v:textbox>
              </v:rect>
            </w:pict>
          </mc:Fallback>
        </mc:AlternateContent>
      </w:r>
    </w:p>
    <w:p>
      <w:pPr>
        <w:pStyle w:val="Normal"/>
        <w:pBdr>
          <w:bottom w:val="single" w:sz="4" w:space="1" w:color="000001"/>
        </w:pBdr>
        <w:jc w:val="right"/>
        <w:rPr>
          <w:rFonts w:ascii="Calibri" w:hAnsi="Calibri" w:cs="Calibri"/>
          <w:i/>
          <w:i/>
          <w:iCs/>
          <w:sz w:val="28"/>
          <w:szCs w:val="28"/>
          <w:highlight w:val="lightGray"/>
        </w:rPr>
      </w:pPr>
      <w:r>
        <w:rPr>
          <w:rFonts w:cs="Calibri" w:ascii="Calibri" w:hAnsi="Calibri"/>
          <w:i/>
          <w:iCs/>
          <w:sz w:val="28"/>
          <w:szCs w:val="28"/>
          <w:shd w:fill="C0C0C0" w:val="clear"/>
        </w:rPr>
        <w:t>WEETJES!</w:t>
      </w:r>
    </w:p>
    <w:p>
      <w:pPr>
        <w:pStyle w:val="ListParagraph"/>
        <w:numPr>
          <w:ilvl w:val="0"/>
          <w:numId w:val="4"/>
        </w:numPr>
        <w:spacing w:lineRule="auto" w:line="240" w:before="0" w:after="0"/>
        <w:ind w:left="720" w:right="848" w:hanging="360"/>
        <w:rPr>
          <w:rFonts w:ascii="Calibri" w:hAnsi="Calibri" w:asciiTheme="minorHAnsi" w:hAnsiTheme="minorHAnsi"/>
          <w:b/>
          <w:b/>
          <w:bCs/>
          <w:sz w:val="24"/>
          <w:szCs w:val="24"/>
          <w:u w:val="single"/>
        </w:rPr>
      </w:pPr>
      <w:r>
        <w:rPr>
          <w:rFonts w:asciiTheme="minorHAnsi" w:hAnsiTheme="minorHAnsi"/>
          <w:b/>
          <w:bCs/>
          <w:sz w:val="24"/>
          <w:szCs w:val="24"/>
          <w:u w:val="single"/>
        </w:rPr>
        <w:t xml:space="preserve">De tuincommissie heeft met onmiddellijke ingang hulp nodig! </w:t>
      </w:r>
    </w:p>
    <w:p>
      <w:pPr>
        <w:pStyle w:val="ListParagraph"/>
        <w:numPr>
          <w:ilvl w:val="0"/>
          <w:numId w:val="4"/>
        </w:numPr>
        <w:spacing w:lineRule="auto" w:line="240" w:before="0" w:after="0"/>
        <w:ind w:left="720" w:right="848" w:hanging="360"/>
        <w:rPr>
          <w:rFonts w:ascii="Calibri" w:hAnsi="Calibri" w:asciiTheme="minorHAnsi" w:hAnsiTheme="minorHAnsi"/>
          <w:sz w:val="24"/>
          <w:szCs w:val="24"/>
        </w:rPr>
      </w:pPr>
      <w:r>
        <w:rPr>
          <w:rFonts w:asciiTheme="minorHAnsi" w:hAnsiTheme="minorHAnsi"/>
          <w:sz w:val="24"/>
          <w:szCs w:val="24"/>
        </w:rPr>
        <w:t xml:space="preserve">Wanneer er op 15 mei nog tuinen vrij zijn kunnen leden een tuin huren voor de helft (€0,17 per vierkante meter) van de grondprijs. De tuin moet dan wel 31 oktober zwart worden opgeleverd. Meer informatie in de winkel op het complex of oranjebond@home.nl </w:t>
      </w:r>
    </w:p>
    <w:p>
      <w:pPr>
        <w:pStyle w:val="ListParagraph"/>
        <w:numPr>
          <w:ilvl w:val="0"/>
          <w:numId w:val="4"/>
        </w:numPr>
        <w:spacing w:lineRule="auto" w:line="240" w:before="0" w:after="0"/>
        <w:ind w:left="720" w:right="848" w:hanging="360"/>
        <w:rPr>
          <w:rFonts w:ascii="Calibri" w:hAnsi="Calibri" w:asciiTheme="minorHAnsi" w:hAnsiTheme="minorHAnsi"/>
          <w:sz w:val="24"/>
          <w:szCs w:val="24"/>
        </w:rPr>
      </w:pPr>
      <w:r>
        <w:rPr>
          <w:rFonts w:asciiTheme="minorHAnsi" w:hAnsiTheme="minorHAnsi"/>
          <w:sz w:val="24"/>
          <w:szCs w:val="24"/>
        </w:rPr>
        <w:t>Huurt u meer dan 1 tuin? De grenzen van de tuin blijven bestaan. Ook de regel w.b. de aardappel bebouwing blijft bestaan.</w:t>
      </w:r>
    </w:p>
    <w:p>
      <w:pPr>
        <w:pStyle w:val="ListParagraph"/>
        <w:numPr>
          <w:ilvl w:val="0"/>
          <w:numId w:val="4"/>
        </w:numPr>
        <w:spacing w:lineRule="auto" w:line="240" w:before="0" w:after="0"/>
        <w:ind w:left="720" w:right="848" w:hanging="360"/>
        <w:rPr>
          <w:rFonts w:ascii="Calibri" w:hAnsi="Calibri" w:asciiTheme="minorHAnsi" w:hAnsiTheme="minorHAnsi"/>
          <w:sz w:val="24"/>
          <w:szCs w:val="24"/>
        </w:rPr>
      </w:pPr>
      <w:r>
        <w:rPr>
          <w:rFonts w:asciiTheme="minorHAnsi" w:hAnsiTheme="minorHAnsi"/>
          <w:sz w:val="24"/>
          <w:szCs w:val="24"/>
        </w:rPr>
        <w:t>Het bestuur wil de leden er nadrukkelijk op wijzen om op een verstandige manier met plastic om te gaan. Er wordt plastic gebruikt om tijdelijke kasjes van te maken. Dat plastic is niet geschikt om een heel jaar weer en wind te kunnen doorstaan. Ook ducttape is niet weer en wind bestendig. Het gevolg is dat het naar verloop van tijd loslaat en over het complex waait. En we hoeven u niet uit te leggen hoe schadelijk dat is.</w:t>
      </w:r>
    </w:p>
    <w:p>
      <w:pPr>
        <w:pStyle w:val="ListParagraph"/>
        <w:numPr>
          <w:ilvl w:val="0"/>
          <w:numId w:val="4"/>
        </w:numPr>
        <w:spacing w:lineRule="auto" w:line="240" w:before="0" w:after="0"/>
        <w:ind w:left="720" w:right="848" w:hanging="360"/>
        <w:rPr>
          <w:rFonts w:ascii="Calibri" w:hAnsi="Calibri" w:asciiTheme="minorHAnsi" w:hAnsiTheme="minorHAnsi"/>
          <w:sz w:val="24"/>
          <w:szCs w:val="24"/>
        </w:rPr>
      </w:pPr>
      <w:r>
        <w:rPr>
          <w:rFonts w:asciiTheme="minorHAnsi" w:hAnsiTheme="minorHAnsi"/>
          <w:sz w:val="24"/>
          <w:szCs w:val="24"/>
        </w:rPr>
        <w:t>Zoals in de reglementen staat beschreven is ieder lid verplicht deel te nemen aan algemene werkzaamheden ten behoeve van de vereniging volgens de door het bestuur aan te geven wijze. Het bestuur vraagt uw medewerking om per seizoen twee keer van 9.00 tot 11.30 uur aanwezig te zijn op het tuincomplex voor diverse werkzaamheden. Ieder jaar krijgt u een lijst met data waarop u wordt verwacht. Kunt u niet op dat tijdstip? Overleg dan met uw sectorhoofd wanneer het u wel schikt. Bent u lichamelijk niet in staat werkzaamheden te doen meldt dit dan bij het bestuur.</w:t>
      </w:r>
    </w:p>
    <w:p>
      <w:pPr>
        <w:pStyle w:val="ListParagraph"/>
        <w:numPr>
          <w:ilvl w:val="0"/>
          <w:numId w:val="4"/>
        </w:numPr>
        <w:suppressAutoHyphens w:val="false"/>
        <w:spacing w:lineRule="auto" w:line="240" w:before="0" w:after="0"/>
        <w:contextualSpacing/>
        <w:rPr>
          <w:sz w:val="24"/>
          <w:szCs w:val="24"/>
        </w:rPr>
      </w:pPr>
      <w:r>
        <w:rPr>
          <w:sz w:val="24"/>
          <w:szCs w:val="24"/>
        </w:rPr>
        <w:t>Voor het beplanten van singels kunnen we best wat planten en struiken gebruiken. Hebt u wat? Meld dit even bij de tuincommissie.</w:t>
      </w:r>
    </w:p>
    <w:p>
      <w:pPr>
        <w:pStyle w:val="ListParagraph"/>
        <w:numPr>
          <w:ilvl w:val="0"/>
          <w:numId w:val="4"/>
        </w:numPr>
        <w:suppressAutoHyphens w:val="false"/>
        <w:spacing w:lineRule="auto" w:line="240" w:before="0" w:after="0"/>
        <w:contextualSpacing/>
        <w:rPr>
          <w:sz w:val="24"/>
          <w:szCs w:val="24"/>
        </w:rPr>
      </w:pPr>
      <w:r>
        <w:rPr>
          <w:sz w:val="24"/>
          <w:szCs w:val="24"/>
        </w:rPr>
        <w:t>Het bestuur vraagt de tuinders terughoudend te zijn met het gebruik van houtsnippers op de tuinen.</w:t>
      </w:r>
    </w:p>
    <w:p>
      <w:pPr>
        <w:pStyle w:val="ListParagraph"/>
        <w:numPr>
          <w:ilvl w:val="0"/>
          <w:numId w:val="4"/>
        </w:numPr>
        <w:suppressAutoHyphens w:val="false"/>
        <w:spacing w:lineRule="auto" w:line="240" w:before="0" w:after="0"/>
        <w:contextualSpacing/>
        <w:rPr>
          <w:sz w:val="24"/>
          <w:szCs w:val="24"/>
        </w:rPr>
      </w:pPr>
      <w:r>
        <w:rPr>
          <w:sz w:val="24"/>
          <w:szCs w:val="24"/>
        </w:rPr>
        <w:t>Wist u dat er ook bloemenzaden te koop zijn in de winkel p het complex?</w:t>
      </w:r>
    </w:p>
    <w:p>
      <w:pPr>
        <w:pStyle w:val="ListParagraph"/>
        <w:numPr>
          <w:ilvl w:val="0"/>
          <w:numId w:val="4"/>
        </w:numPr>
        <w:suppressAutoHyphens w:val="false"/>
        <w:spacing w:lineRule="auto" w:line="240" w:before="0" w:after="0"/>
        <w:contextualSpacing/>
        <w:rPr>
          <w:sz w:val="24"/>
          <w:szCs w:val="24"/>
        </w:rPr>
      </w:pPr>
      <w:r>
        <w:rPr>
          <w:sz w:val="24"/>
          <w:szCs w:val="24"/>
        </w:rPr>
        <w:t>Zorgt u dat de perceelsgrenzen zichtbaar blijven op uw tuin? Dus paaltjes en draden niet weghalen!</w:t>
      </w:r>
    </w:p>
    <w:p>
      <w:pPr>
        <w:pStyle w:val="ListParagraph"/>
        <w:numPr>
          <w:ilvl w:val="0"/>
          <w:numId w:val="4"/>
        </w:numPr>
        <w:suppressAutoHyphens w:val="false"/>
        <w:spacing w:lineRule="auto" w:line="240" w:before="0" w:after="0"/>
        <w:contextualSpacing/>
        <w:rPr>
          <w:sz w:val="24"/>
          <w:szCs w:val="24"/>
        </w:rPr>
      </w:pPr>
      <w:r>
        <w:rPr>
          <w:sz w:val="24"/>
          <w:szCs w:val="24"/>
        </w:rPr>
        <w:t>En let u erop dat het tuinnummer zichtbaar is? Even vrij knippen en eventueel de cijfers markeren met stift of verf.</w:t>
      </w:r>
    </w:p>
    <w:p>
      <w:pPr>
        <w:pStyle w:val="ListParagraph"/>
        <w:numPr>
          <w:ilvl w:val="0"/>
          <w:numId w:val="4"/>
        </w:numPr>
        <w:suppressAutoHyphens w:val="false"/>
        <w:spacing w:lineRule="auto" w:line="240" w:before="0" w:after="0"/>
        <w:contextualSpacing/>
        <w:rPr>
          <w:sz w:val="24"/>
          <w:szCs w:val="24"/>
        </w:rPr>
      </w:pPr>
      <w:r>
        <w:rPr>
          <w:sz w:val="24"/>
          <w:szCs w:val="24"/>
        </w:rPr>
        <w:t>Komt allen naar de Algemene ledenvergadering op 15 april. We weten dat u tuinder bent en helemaal geen zin hebt in vergaderingen maar u bent wel lid van een vereniging. Het kost maar een paar uurtjes, we maken het echt niet laat!</w:t>
      </w:r>
    </w:p>
    <w:p>
      <w:pPr>
        <w:pStyle w:val="Normal"/>
        <w:suppressAutoHyphens w:val="false"/>
        <w:spacing w:before="0" w:after="0"/>
        <w:contextualSpacing/>
        <w:rPr/>
      </w:pPr>
      <w:r>
        <w:rPr/>
      </w:r>
    </w:p>
    <w:p>
      <w:pPr>
        <w:pStyle w:val="Normal"/>
        <w:suppressAutoHyphens w:val="false"/>
        <w:spacing w:before="0" w:after="0"/>
        <w:contextualSpacing/>
        <w:rPr/>
      </w:pPr>
      <w:r>
        <w:rPr/>
      </w:r>
    </w:p>
    <w:p>
      <w:pPr>
        <w:pStyle w:val="Normal"/>
        <w:suppressAutoHyphens w:val="false"/>
        <w:spacing w:before="0" w:after="0"/>
        <w:contextualSpacing/>
        <w:rPr/>
      </w:pPr>
      <w:r>
        <w:rPr/>
      </w:r>
    </w:p>
    <w:p>
      <w:pPr>
        <w:pStyle w:val="Normal"/>
        <w:suppressAutoHyphens w:val="false"/>
        <w:spacing w:before="0" w:after="0"/>
        <w:contextualSpacing/>
        <w:rPr/>
      </w:pPr>
      <w:r>
        <w:rPr/>
      </w:r>
    </w:p>
    <w:p>
      <w:pPr>
        <w:pStyle w:val="ListParagraph"/>
        <w:suppressAutoHyphens w:val="false"/>
        <w:spacing w:lineRule="auto" w:line="240" w:before="0" w:after="0"/>
        <w:contextualSpacing/>
        <w:rPr>
          <w:sz w:val="24"/>
          <w:szCs w:val="24"/>
        </w:rPr>
      </w:pPr>
      <w:r>
        <w:rPr>
          <w:sz w:val="24"/>
          <w:szCs w:val="24"/>
        </w:rPr>
      </w:r>
    </w:p>
    <w:p>
      <w:pPr>
        <w:pStyle w:val="Normal"/>
        <w:pBdr>
          <w:bottom w:val="single" w:sz="4" w:space="1" w:color="000001"/>
        </w:pBdr>
        <w:jc w:val="right"/>
        <w:rPr>
          <w:rFonts w:ascii="Calibri" w:hAnsi="Calibri" w:asciiTheme="minorHAnsi" w:hAnsiTheme="minorHAnsi"/>
          <w:sz w:val="22"/>
          <w:szCs w:val="22"/>
        </w:rPr>
      </w:pPr>
      <w:r>
        <w:rPr>
          <w:rFonts w:cs="Calibri" w:ascii="Calibri" w:hAnsi="Calibri"/>
          <w:i/>
          <w:sz w:val="28"/>
          <w:szCs w:val="28"/>
          <w:shd w:fill="C0C0C0" w:val="clear"/>
        </w:rPr>
        <w:t>JAARVERSLAG ATV ORANJEBOND 2019</w:t>
      </w:r>
    </w:p>
    <w:p>
      <w:pPr>
        <w:pStyle w:val="Normal"/>
        <w:rPr>
          <w:sz w:val="22"/>
          <w:szCs w:val="22"/>
          <w:lang w:eastAsia="en-US"/>
        </w:rPr>
      </w:pPr>
      <w:r>
        <w:rPr>
          <w:sz w:val="22"/>
          <w:szCs w:val="22"/>
          <w:lang w:eastAsia="en-US"/>
        </w:rPr>
      </w:r>
    </w:p>
    <w:p>
      <w:pPr>
        <w:pStyle w:val="Normal"/>
        <w:rPr/>
      </w:pPr>
      <w:r>
        <w:rPr/>
        <w:t>Jaarverslag 2019 Periode 1-11-2018 tot 31-10-2019</w:t>
      </w:r>
    </w:p>
    <w:p>
      <w:pPr>
        <w:pStyle w:val="Normal"/>
        <w:rPr/>
      </w:pPr>
      <w:r>
        <w:rPr>
          <w:rFonts w:eastAsia="SimSun" w:cs="Mangal" w:ascii="Calibri" w:hAnsi="Calibri"/>
          <w:kern w:val="2"/>
          <w:lang w:eastAsia="hi-IN" w:bidi="hi-IN"/>
        </w:rPr>
        <w:t>Bestuurssamenstelling:</w:t>
      </w:r>
    </w:p>
    <w:p>
      <w:pPr>
        <w:pStyle w:val="Normal"/>
        <w:widowControl w:val="false"/>
        <w:tabs>
          <w:tab w:val="left" w:pos="3402"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Voorzitter:</w:t>
        <w:tab/>
        <w:t xml:space="preserve">Martin Jansen </w:t>
      </w:r>
    </w:p>
    <w:p>
      <w:pPr>
        <w:pStyle w:val="Normal"/>
        <w:widowControl w:val="false"/>
        <w:tabs>
          <w:tab w:val="left" w:pos="3402"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Penningmeester:</w:t>
        <w:tab/>
        <w:t xml:space="preserve">Erik Scholte </w:t>
      </w:r>
    </w:p>
    <w:p>
      <w:pPr>
        <w:pStyle w:val="Normal"/>
        <w:widowControl w:val="false"/>
        <w:tabs>
          <w:tab w:val="left" w:pos="3402"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2</w:t>
      </w:r>
      <w:r>
        <w:rPr>
          <w:rFonts w:eastAsia="SimSun" w:cs="Mangal" w:ascii="Calibri" w:hAnsi="Calibri"/>
          <w:kern w:val="2"/>
          <w:vertAlign w:val="superscript"/>
          <w:lang w:eastAsia="hi-IN" w:bidi="hi-IN"/>
        </w:rPr>
        <w:t>e</w:t>
      </w:r>
      <w:r>
        <w:rPr>
          <w:rFonts w:eastAsia="SimSun" w:cs="Mangal" w:ascii="Calibri" w:hAnsi="Calibri"/>
          <w:kern w:val="2"/>
          <w:lang w:eastAsia="hi-IN" w:bidi="hi-IN"/>
        </w:rPr>
        <w:t xml:space="preserve"> penningmeester:</w:t>
        <w:tab/>
        <w:t xml:space="preserve">Henk Feijen </w:t>
      </w:r>
    </w:p>
    <w:p>
      <w:pPr>
        <w:pStyle w:val="Normal"/>
        <w:widowControl w:val="false"/>
        <w:tabs>
          <w:tab w:val="left" w:pos="3402"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Secretaris:</w:t>
        <w:tab/>
        <w:t xml:space="preserve">Grietje Oldenbeuving </w:t>
      </w:r>
    </w:p>
    <w:p>
      <w:pPr>
        <w:pStyle w:val="Normal"/>
        <w:widowControl w:val="false"/>
        <w:tabs>
          <w:tab w:val="left" w:pos="3402"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 xml:space="preserve">Tuincommissie: </w:t>
        <w:tab/>
        <w:t>Anne Klaassen (aanspreekpunt)</w:t>
      </w:r>
    </w:p>
    <w:p>
      <w:pPr>
        <w:pStyle w:val="Normal"/>
        <w:widowControl w:val="false"/>
        <w:tabs>
          <w:tab w:val="left" w:pos="709" w:leader="none"/>
          <w:tab w:val="left" w:pos="3402" w:leader="none"/>
          <w:tab w:val="left" w:pos="3969" w:leader="none"/>
        </w:tabs>
        <w:ind w:left="568" w:hanging="11"/>
        <w:rPr>
          <w:rFonts w:ascii="Calibri" w:hAnsi="Calibri" w:eastAsia="SimSun" w:cs="Mangal"/>
          <w:kern w:val="2"/>
          <w:lang w:eastAsia="hi-IN" w:bidi="hi-IN"/>
        </w:rPr>
      </w:pPr>
      <w:r>
        <w:rPr>
          <w:rFonts w:eastAsia="SimSun" w:cs="Mangal" w:ascii="Calibri" w:hAnsi="Calibri"/>
          <w:kern w:val="2"/>
          <w:lang w:eastAsia="hi-IN" w:bidi="hi-IN"/>
        </w:rPr>
        <w:tab/>
        <w:tab/>
        <w:tab/>
        <w:t>Harm Hamering</w:t>
      </w:r>
    </w:p>
    <w:p>
      <w:pPr>
        <w:pStyle w:val="Normal"/>
        <w:widowControl w:val="false"/>
        <w:tabs>
          <w:tab w:val="left" w:pos="709" w:leader="none"/>
          <w:tab w:val="left" w:pos="3402" w:leader="none"/>
          <w:tab w:val="left" w:pos="3969" w:leader="none"/>
        </w:tabs>
        <w:ind w:left="568" w:hanging="11"/>
        <w:rPr>
          <w:rFonts w:ascii="Calibri" w:hAnsi="Calibri" w:eastAsia="SimSun" w:cs="Mangal"/>
          <w:kern w:val="2"/>
          <w:lang w:eastAsia="hi-IN" w:bidi="hi-IN"/>
        </w:rPr>
      </w:pPr>
      <w:r>
        <w:rPr>
          <w:rFonts w:eastAsia="SimSun" w:cs="Mangal" w:ascii="Calibri" w:hAnsi="Calibri"/>
          <w:kern w:val="2"/>
          <w:lang w:eastAsia="hi-IN" w:bidi="hi-IN"/>
        </w:rPr>
        <w:tab/>
        <w:tab/>
        <w:tab/>
        <w:t xml:space="preserve">Daan Kraan </w:t>
      </w:r>
    </w:p>
    <w:p>
      <w:pPr>
        <w:pStyle w:val="Normal"/>
        <w:widowControl w:val="false"/>
        <w:tabs>
          <w:tab w:val="left" w:pos="709" w:leader="none"/>
          <w:tab w:val="left" w:pos="3402" w:leader="none"/>
          <w:tab w:val="left" w:pos="3969"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Inkoopcommissie</w:t>
        <w:tab/>
        <w:t>Henk Feijen (aanspreekpunt)</w:t>
      </w:r>
    </w:p>
    <w:p>
      <w:pPr>
        <w:pStyle w:val="Normal"/>
        <w:widowControl w:val="false"/>
        <w:tabs>
          <w:tab w:val="left" w:pos="709" w:leader="none"/>
          <w:tab w:val="left" w:pos="3402" w:leader="none"/>
          <w:tab w:val="left" w:pos="3969"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ab/>
        <w:tab/>
        <w:t xml:space="preserve">Anne Klaassen </w:t>
      </w:r>
    </w:p>
    <w:p>
      <w:pPr>
        <w:pStyle w:val="Normal"/>
        <w:widowControl w:val="false"/>
        <w:tabs>
          <w:tab w:val="left" w:pos="709" w:leader="none"/>
          <w:tab w:val="left" w:pos="3402" w:leader="none"/>
          <w:tab w:val="left" w:pos="3969" w:leader="none"/>
        </w:tabs>
        <w:ind w:left="720" w:hanging="11"/>
        <w:rPr>
          <w:rFonts w:ascii="Calibri" w:hAnsi="Calibri" w:eastAsia="SimSun" w:cs="Mangal"/>
          <w:kern w:val="2"/>
          <w:lang w:eastAsia="hi-IN" w:bidi="hi-IN"/>
        </w:rPr>
      </w:pPr>
      <w:r>
        <w:rPr>
          <w:rFonts w:eastAsia="SimSun" w:cs="Mangal" w:ascii="Calibri" w:hAnsi="Calibri"/>
          <w:kern w:val="2"/>
          <w:lang w:eastAsia="hi-IN" w:bidi="hi-IN"/>
        </w:rPr>
        <w:t>Bouwcommissie:</w:t>
        <w:tab/>
        <w:t>Roel Kruiter (aanspreekpunt)</w:t>
      </w:r>
    </w:p>
    <w:p>
      <w:pPr>
        <w:pStyle w:val="Normal"/>
        <w:widowControl w:val="false"/>
        <w:tabs>
          <w:tab w:val="left" w:pos="709" w:leader="none"/>
          <w:tab w:val="left" w:pos="3402" w:leader="none"/>
          <w:tab w:val="left" w:pos="3969" w:leader="none"/>
        </w:tabs>
        <w:rPr>
          <w:rFonts w:ascii="Calibri" w:hAnsi="Calibri" w:eastAsia="SimSun" w:cs="Mangal"/>
          <w:kern w:val="2"/>
          <w:lang w:eastAsia="hi-IN" w:bidi="hi-IN"/>
        </w:rPr>
      </w:pPr>
      <w:r>
        <w:rPr>
          <w:rFonts w:eastAsia="SimSun" w:cs="Mangal" w:ascii="Calibri" w:hAnsi="Calibri"/>
          <w:kern w:val="2"/>
          <w:lang w:eastAsia="hi-IN" w:bidi="hi-IN"/>
        </w:rPr>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Het koste veel moeite om een andere penningmeester te vinden. Gelukkig bleek Erik bereid de werkzaamheden nog even voort te zetten.</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We kwamen bijna maandelijks bij elkaar voor een vergadering. In de zomer, bij goed weer, maakten we een rondgang over de tuin.</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We hebben een grote schoonmaak gehouden op zaterdag 23 maart. De leden werden opgeroepen die dag hun overtollige spullen van hun tuin op te ruimen. Dat was een groot succes. Er waren 2 containers nodig om alle rotzooi weg te brengen. Ook is er nog enkele keren heen en weer gereden naar de gemeentelijke stort.</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 xml:space="preserve">Er moest een AVG worden opgesteld. </w:t>
      </w:r>
      <w:r>
        <w:rPr>
          <w:rFonts w:eastAsia="SimSun" w:cs="Mangal"/>
          <w:b/>
          <w:bCs/>
          <w:kern w:val="2"/>
          <w:sz w:val="24"/>
          <w:szCs w:val="24"/>
          <w:lang w:eastAsia="hi-IN" w:bidi="hi-IN"/>
        </w:rPr>
        <w:t>A</w:t>
      </w:r>
      <w:r>
        <w:rPr>
          <w:rFonts w:eastAsia="SimSun" w:cs="Mangal"/>
          <w:kern w:val="2"/>
          <w:sz w:val="24"/>
          <w:szCs w:val="24"/>
          <w:lang w:eastAsia="hi-IN" w:bidi="hi-IN"/>
        </w:rPr>
        <w:t xml:space="preserve">lgemene </w:t>
      </w:r>
      <w:r>
        <w:rPr>
          <w:rFonts w:eastAsia="SimSun" w:cs="Mangal"/>
          <w:b/>
          <w:bCs/>
          <w:kern w:val="2"/>
          <w:sz w:val="24"/>
          <w:szCs w:val="24"/>
          <w:lang w:eastAsia="hi-IN" w:bidi="hi-IN"/>
        </w:rPr>
        <w:t>V</w:t>
      </w:r>
      <w:r>
        <w:rPr>
          <w:rFonts w:eastAsia="SimSun" w:cs="Mangal"/>
          <w:kern w:val="2"/>
          <w:sz w:val="24"/>
          <w:szCs w:val="24"/>
          <w:lang w:eastAsia="hi-IN" w:bidi="hi-IN"/>
        </w:rPr>
        <w:t xml:space="preserve">erordening </w:t>
      </w:r>
      <w:r>
        <w:rPr>
          <w:rFonts w:eastAsia="SimSun" w:cs="Mangal"/>
          <w:b/>
          <w:bCs/>
          <w:kern w:val="2"/>
          <w:sz w:val="24"/>
          <w:szCs w:val="24"/>
          <w:lang w:eastAsia="hi-IN" w:bidi="hi-IN"/>
        </w:rPr>
        <w:t>G</w:t>
      </w:r>
      <w:r>
        <w:rPr>
          <w:rFonts w:eastAsia="SimSun" w:cs="Mangal"/>
          <w:kern w:val="2"/>
          <w:sz w:val="24"/>
          <w:szCs w:val="24"/>
          <w:lang w:eastAsia="hi-IN" w:bidi="hi-IN"/>
        </w:rPr>
        <w:t>egevensbescherming.</w:t>
      </w:r>
    </w:p>
    <w:p>
      <w:pPr>
        <w:pStyle w:val="ListParagraph"/>
        <w:widowControl w:val="false"/>
        <w:tabs>
          <w:tab w:val="left" w:pos="709" w:leader="none"/>
          <w:tab w:val="left" w:pos="3402" w:leader="none"/>
          <w:tab w:val="left" w:pos="3969" w:leader="none"/>
        </w:tabs>
        <w:spacing w:lineRule="auto" w:line="240" w:before="0" w:after="0"/>
        <w:rPr>
          <w:rFonts w:eastAsia="SimSun" w:cs="Mangal"/>
          <w:kern w:val="2"/>
          <w:sz w:val="24"/>
          <w:szCs w:val="24"/>
          <w:lang w:eastAsia="hi-IN" w:bidi="hi-IN"/>
        </w:rPr>
      </w:pPr>
      <w:r>
        <w:rPr>
          <w:rFonts w:eastAsia="SimSun" w:cs="Mangal"/>
          <w:kern w:val="2"/>
          <w:sz w:val="24"/>
          <w:szCs w:val="24"/>
          <w:lang w:eastAsia="hi-IN" w:bidi="hi-IN"/>
        </w:rPr>
        <w:t>Hiervoor kregen we bruikbare tips van het AVVN.</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Het huurcontract met de gemeente Assen liep 1-1-2020 af en moest dus worden vernieuwd. Het waren geen lastige onderhandelingen. De gemeente is bereid om voor 5 jaar een nieuwe huurovereenkomst te geven onder verder gelijk blijvende voorwaarden.</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Op de valreep vonden we toch nog toevallig een nieuwe penningmeester!</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 xml:space="preserve">Ook dit jaar waren er weer tuinen die slecht of niet werden onderhouden. We stuurden brieven en voerden gesprekken. Een terugkerend probleem is het zwart opleveren van de tuin bij opzegging. Leden kunnen hun borg a € 45,- terug krijgen wanneer de tuin zwart en vrij van opstallen wordt opgeleverd. </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Het bestuur vraagt de leden om 2 keer per jaar een ochtend aanwezig te zijn op het complex om algemene werkzaamheden uit te voeren. Het complex is in sectoren verdeeld met aan het hoofd een sectorleider. Er wordt genoteerd wie aanwezig is en men krijgt een oproep voor vervangende werkzaamheden wanneer met een ochtend gemist heeft.</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Het jaar door is er regelmatig contact met de leerlingen en de docenten van PrO Assen. Er worden verschillende klussen uitgevoerd. We maken 2 keer per jaar gebruik van hun vergaderruimte.</w:t>
      </w:r>
    </w:p>
    <w:p>
      <w:pPr>
        <w:pStyle w:val="ListParagraph"/>
        <w:widowControl w:val="false"/>
        <w:numPr>
          <w:ilvl w:val="0"/>
          <w:numId w:val="7"/>
        </w:numPr>
        <w:tabs>
          <w:tab w:val="left" w:pos="709" w:leader="none"/>
          <w:tab w:val="left" w:pos="3402" w:leader="none"/>
          <w:tab w:val="left" w:pos="3969" w:leader="none"/>
        </w:tabs>
        <w:spacing w:lineRule="auto" w:line="240" w:before="0" w:after="0"/>
        <w:contextualSpacing/>
        <w:rPr>
          <w:rFonts w:eastAsia="SimSun" w:cs="Mangal"/>
          <w:kern w:val="2"/>
          <w:sz w:val="24"/>
          <w:szCs w:val="24"/>
          <w:lang w:eastAsia="hi-IN" w:bidi="hi-IN"/>
        </w:rPr>
      </w:pPr>
      <w:r>
        <w:rPr>
          <w:rFonts w:eastAsia="SimSun" w:cs="Mangal"/>
          <w:kern w:val="2"/>
          <w:sz w:val="24"/>
          <w:szCs w:val="24"/>
          <w:lang w:eastAsia="hi-IN" w:bidi="hi-IN"/>
        </w:rPr>
        <w:t>Een vereniging als de onze kan niet zonder vrijwilligers. We hebben er vele! Dank daarvoor!</w:t>
      </w:r>
    </w:p>
    <w:p>
      <w:pPr>
        <w:pStyle w:val="ListParagraph"/>
        <w:widowControl w:val="false"/>
        <w:tabs>
          <w:tab w:val="left" w:pos="709" w:leader="none"/>
          <w:tab w:val="left" w:pos="3402" w:leader="none"/>
          <w:tab w:val="left" w:pos="3969" w:leader="none"/>
        </w:tabs>
        <w:spacing w:lineRule="auto" w:line="240" w:before="0" w:after="0"/>
        <w:rPr>
          <w:rFonts w:eastAsia="SimSun" w:cs="Mangal"/>
          <w:kern w:val="2"/>
          <w:sz w:val="24"/>
          <w:szCs w:val="24"/>
          <w:lang w:eastAsia="hi-IN" w:bidi="hi-IN"/>
        </w:rPr>
      </w:pPr>
      <w:r>
        <w:rPr>
          <w:rFonts w:eastAsia="SimSun" w:cs="Mangal"/>
          <w:kern w:val="2"/>
          <w:sz w:val="24"/>
          <w:szCs w:val="24"/>
          <w:lang w:eastAsia="hi-IN" w:bidi="hi-IN"/>
        </w:rPr>
      </w:r>
    </w:p>
    <w:p>
      <w:pPr>
        <w:pStyle w:val="Normal"/>
        <w:widowControl w:val="false"/>
        <w:tabs>
          <w:tab w:val="left" w:pos="709" w:leader="none"/>
          <w:tab w:val="left" w:pos="3402" w:leader="none"/>
          <w:tab w:val="left" w:pos="3969" w:leader="none"/>
        </w:tabs>
        <w:rPr>
          <w:rFonts w:ascii="Calibri" w:hAnsi="Calibri" w:eastAsia="SimSun" w:cs="Mangal"/>
          <w:kern w:val="2"/>
          <w:lang w:eastAsia="hi-IN" w:bidi="hi-IN"/>
        </w:rPr>
      </w:pPr>
      <w:r>
        <w:rPr>
          <w:rFonts w:eastAsia="SimSun" w:cs="Mangal" w:ascii="Calibri" w:hAnsi="Calibri"/>
          <w:kern w:val="2"/>
          <w:lang w:eastAsia="hi-IN" w:bidi="hi-IN"/>
        </w:rPr>
        <w:t>Grietje Oldenbeuving, secretaris.</w:t>
      </w:r>
    </w:p>
    <w:p>
      <w:pPr>
        <w:pStyle w:val="Normal"/>
        <w:widowControl w:val="false"/>
        <w:tabs>
          <w:tab w:val="left" w:pos="709" w:leader="none"/>
          <w:tab w:val="left" w:pos="3402" w:leader="none"/>
          <w:tab w:val="left" w:pos="3969" w:leader="none"/>
        </w:tabs>
        <w:rPr>
          <w:rFonts w:ascii="Calibri" w:hAnsi="Calibri" w:eastAsia="SimSun" w:cs="Mangal"/>
          <w:kern w:val="2"/>
          <w:lang w:eastAsia="hi-IN" w:bidi="hi-IN"/>
        </w:rPr>
      </w:pPr>
      <w:r>
        <w:rPr>
          <w:rFonts w:eastAsia="SimSun" w:cs="Mangal" w:ascii="Calibri" w:hAnsi="Calibri"/>
          <w:kern w:val="2"/>
          <w:lang w:eastAsia="hi-IN" w:bidi="hi-IN"/>
        </w:rPr>
        <w:t>Maart 2020</w:t>
      </w:r>
    </w:p>
    <w:p>
      <w:pPr>
        <w:pStyle w:val="Normal"/>
        <w:suppressAutoHyphens w:val="false"/>
        <w:rPr/>
      </w:pPr>
      <w:r>
        <w:rPr/>
        <w:drawing>
          <wp:anchor behindDoc="0" distT="0" distB="0" distL="114300" distR="114300" simplePos="0" locked="0" layoutInCell="1" allowOverlap="1" relativeHeight="5">
            <wp:simplePos x="0" y="0"/>
            <wp:positionH relativeFrom="column">
              <wp:posOffset>1333500</wp:posOffset>
            </wp:positionH>
            <wp:positionV relativeFrom="paragraph">
              <wp:posOffset>532765</wp:posOffset>
            </wp:positionV>
            <wp:extent cx="2060575" cy="1456690"/>
            <wp:effectExtent l="0" t="0" r="0" b="0"/>
            <wp:wrapSquare wrapText="bothSides"/>
            <wp:docPr id="12"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3" descr=""/>
                    <pic:cNvPicPr>
                      <a:picLocks noChangeAspect="1" noChangeArrowheads="1"/>
                    </pic:cNvPicPr>
                  </pic:nvPicPr>
                  <pic:blipFill>
                    <a:blip r:embed="rId8"/>
                    <a:stretch>
                      <a:fillRect/>
                    </a:stretch>
                  </pic:blipFill>
                  <pic:spPr bwMode="auto">
                    <a:xfrm>
                      <a:off x="0" y="0"/>
                      <a:ext cx="2060575" cy="1456690"/>
                    </a:xfrm>
                    <a:prstGeom prst="rect">
                      <a:avLst/>
                    </a:prstGeom>
                  </pic:spPr>
                </pic:pic>
              </a:graphicData>
            </a:graphic>
          </wp:anchor>
        </w:drawing>
      </w:r>
      <w:r>
        <w:br w:type="page"/>
      </w:r>
    </w:p>
    <w:p>
      <w:pPr>
        <w:pStyle w:val="Normal"/>
        <w:rPr/>
      </w:pPr>
      <w:r>
        <w:rPr/>
        <mc:AlternateContent>
          <mc:Choice Requires="wps">
            <w:drawing>
              <wp:inline distT="0" distB="0" distL="114300" distR="114300">
                <wp:extent cx="4591685" cy="372110"/>
                <wp:effectExtent l="0" t="0" r="0" b="0"/>
                <wp:docPr id="14" name=""/>
                <a:graphic xmlns:a="http://schemas.openxmlformats.org/drawingml/2006/main">
                  <a:graphicData uri="http://schemas.microsoft.com/office/word/2010/wordprocessingShape">
                    <wps:wsp>
                      <wps:cNvSpPr/>
                      <wps:spPr>
                        <a:xfrm>
                          <a:off x="0" y="0"/>
                          <a:ext cx="4591080" cy="371520"/>
                        </a:xfrm>
                        <a:custGeom>
                          <a:avLst/>
                          <a:gdLst/>
                          <a:ahLst/>
                          <a:rect l="0" t="0" r="r" b="b"/>
                          <a:pathLst>
                            <a:path w="7231" h="294">
                              <a:moveTo>
                                <a:pt x="0" y="293"/>
                              </a:moveTo>
                              <a:lnTo>
                                <a:pt x="5" y="278"/>
                              </a:lnTo>
                              <a:lnTo>
                                <a:pt x="19" y="263"/>
                              </a:lnTo>
                              <a:lnTo>
                                <a:pt x="42" y="249"/>
                              </a:lnTo>
                              <a:lnTo>
                                <a:pt x="74" y="234"/>
                              </a:lnTo>
                              <a:lnTo>
                                <a:pt x="115" y="220"/>
                              </a:lnTo>
                              <a:lnTo>
                                <a:pt x="166" y="205"/>
                              </a:lnTo>
                              <a:lnTo>
                                <a:pt x="225" y="191"/>
                              </a:lnTo>
                              <a:lnTo>
                                <a:pt x="293" y="177"/>
                              </a:lnTo>
                              <a:lnTo>
                                <a:pt x="369" y="164"/>
                              </a:lnTo>
                              <a:lnTo>
                                <a:pt x="454" y="151"/>
                              </a:lnTo>
                              <a:lnTo>
                                <a:pt x="547" y="138"/>
                              </a:lnTo>
                              <a:lnTo>
                                <a:pt x="648" y="126"/>
                              </a:lnTo>
                              <a:lnTo>
                                <a:pt x="756" y="114"/>
                              </a:lnTo>
                              <a:lnTo>
                                <a:pt x="872" y="102"/>
                              </a:lnTo>
                              <a:lnTo>
                                <a:pt x="995" y="91"/>
                              </a:lnTo>
                              <a:lnTo>
                                <a:pt x="1124" y="81"/>
                              </a:lnTo>
                              <a:lnTo>
                                <a:pt x="1260" y="71"/>
                              </a:lnTo>
                              <a:lnTo>
                                <a:pt x="1402" y="61"/>
                              </a:lnTo>
                              <a:lnTo>
                                <a:pt x="1550" y="53"/>
                              </a:lnTo>
                              <a:lnTo>
                                <a:pt x="1703" y="44"/>
                              </a:lnTo>
                              <a:lnTo>
                                <a:pt x="1861" y="37"/>
                              </a:lnTo>
                              <a:lnTo>
                                <a:pt x="2023" y="30"/>
                              </a:lnTo>
                              <a:lnTo>
                                <a:pt x="2189" y="24"/>
                              </a:lnTo>
                              <a:lnTo>
                                <a:pt x="2359" y="18"/>
                              </a:lnTo>
                              <a:lnTo>
                                <a:pt x="2533" y="13"/>
                              </a:lnTo>
                              <a:lnTo>
                                <a:pt x="2709" y="9"/>
                              </a:lnTo>
                              <a:lnTo>
                                <a:pt x="2887" y="6"/>
                              </a:lnTo>
                              <a:lnTo>
                                <a:pt x="3068" y="3"/>
                              </a:lnTo>
                              <a:lnTo>
                                <a:pt x="3249" y="2"/>
                              </a:lnTo>
                              <a:lnTo>
                                <a:pt x="3432" y="0"/>
                              </a:lnTo>
                              <a:lnTo>
                                <a:pt x="3615" y="0"/>
                              </a:lnTo>
                              <a:lnTo>
                                <a:pt x="3798" y="0"/>
                              </a:lnTo>
                              <a:lnTo>
                                <a:pt x="3981" y="2"/>
                              </a:lnTo>
                              <a:lnTo>
                                <a:pt x="4162" y="3"/>
                              </a:lnTo>
                              <a:lnTo>
                                <a:pt x="4343" y="6"/>
                              </a:lnTo>
                              <a:lnTo>
                                <a:pt x="4521" y="9"/>
                              </a:lnTo>
                              <a:lnTo>
                                <a:pt x="4697" y="13"/>
                              </a:lnTo>
                              <a:lnTo>
                                <a:pt x="4871" y="18"/>
                              </a:lnTo>
                              <a:lnTo>
                                <a:pt x="5041" y="24"/>
                              </a:lnTo>
                              <a:lnTo>
                                <a:pt x="5207" y="30"/>
                              </a:lnTo>
                              <a:lnTo>
                                <a:pt x="5369" y="37"/>
                              </a:lnTo>
                              <a:lnTo>
                                <a:pt x="5527" y="44"/>
                              </a:lnTo>
                              <a:lnTo>
                                <a:pt x="5680" y="53"/>
                              </a:lnTo>
                              <a:lnTo>
                                <a:pt x="5828" y="61"/>
                              </a:lnTo>
                              <a:lnTo>
                                <a:pt x="5970" y="71"/>
                              </a:lnTo>
                              <a:lnTo>
                                <a:pt x="6106" y="81"/>
                              </a:lnTo>
                              <a:lnTo>
                                <a:pt x="6235" y="91"/>
                              </a:lnTo>
                              <a:lnTo>
                                <a:pt x="6358" y="102"/>
                              </a:lnTo>
                              <a:lnTo>
                                <a:pt x="6474" y="114"/>
                              </a:lnTo>
                              <a:lnTo>
                                <a:pt x="6582" y="126"/>
                              </a:lnTo>
                              <a:lnTo>
                                <a:pt x="6683" y="138"/>
                              </a:lnTo>
                              <a:lnTo>
                                <a:pt x="6776" y="151"/>
                              </a:lnTo>
                              <a:lnTo>
                                <a:pt x="6861" y="164"/>
                              </a:lnTo>
                              <a:lnTo>
                                <a:pt x="6937" y="177"/>
                              </a:lnTo>
                              <a:lnTo>
                                <a:pt x="7005" y="191"/>
                              </a:lnTo>
                              <a:lnTo>
                                <a:pt x="7064" y="205"/>
                              </a:lnTo>
                              <a:lnTo>
                                <a:pt x="7115" y="220"/>
                              </a:lnTo>
                              <a:lnTo>
                                <a:pt x="7156" y="234"/>
                              </a:lnTo>
                              <a:lnTo>
                                <a:pt x="7188" y="249"/>
                              </a:lnTo>
                              <a:lnTo>
                                <a:pt x="7211" y="263"/>
                              </a:lnTo>
                              <a:lnTo>
                                <a:pt x="7225" y="278"/>
                              </a:lnTo>
                              <a:lnTo>
                                <a:pt x="7230" y="293"/>
                              </a:lnTo>
                            </a:path>
                          </a:pathLst>
                        </a:custGeom>
                        <a:solidFill>
                          <a:srgbClr val="000000"/>
                        </a:solidFill>
                        <a:ln w="9360">
                          <a:solidFill>
                            <a:srgbClr val="000000"/>
                          </a:solidFill>
                          <a:miter/>
                        </a:ln>
                      </wps:spPr>
                      <wps:style>
                        <a:lnRef idx="0"/>
                        <a:fillRef idx="0"/>
                        <a:effectRef idx="0"/>
                        <a:fontRef idx="minor"/>
                      </wps:style>
                      <wps:txbx>
                        <w:txbxContent>
                          <w:p>
                            <w:pPr>
                              <w:overflowPunct w:val="false"/>
                              <w:rPr/>
                            </w:pPr>
                            <w:r>
                              <w:rPr>
                                <w:sz w:val="24"/>
                                <w:szCs w:val="20"/>
                                <w:rFonts w:ascii="Arial Black" w:hAnsi="Arial Black"/>
                                <w:lang w:eastAsia="nl-NL"/>
                              </w:rPr>
                              <w:t>Algemene ledenvergadering</w:t>
                            </w:r>
                          </w:p>
                        </w:txbxContent>
                      </wps:txbx>
                      <wps:bodyPr lIns="4320" rIns="4320" tIns="4320" bIns="4320" anchor="ctr">
                        <a:noAutofit/>
                      </wps:bodyPr>
                    </wps:wsp>
                  </a:graphicData>
                </a:graphic>
              </wp:inline>
            </w:drawing>
          </mc:Choice>
          <mc:Fallback>
            <w:pict>
              <v:rect id="shape_0" fillcolor="black" stroked="t" style="position:absolute;margin-left:0pt;margin-top:0pt;width:361.45pt;height:29.2pt">
                <v:textbox>
                  <w:txbxContent>
                    <w:p>
                      <w:pPr>
                        <w:overflowPunct w:val="false"/>
                        <w:rPr/>
                      </w:pPr>
                      <w:r>
                        <w:rPr>
                          <w:sz w:val="24"/>
                          <w:szCs w:val="20"/>
                          <w:rFonts w:ascii="Arial Black" w:hAnsi="Arial Black"/>
                          <w:lang w:eastAsia="nl-NL"/>
                        </w:rPr>
                        <w:t>Algemene ledenvergadering</w:t>
                      </w:r>
                    </w:p>
                  </w:txbxContent>
                </v:textbox>
                <v:path textpathok="t"/>
                <v:textpath on="t" fitshape="t" string="Algemene ledenvergadering" style="font-family:&quot;Arial Black&quot;;font-size:12pt"/>
                <w10:wrap type="none"/>
                <v:fill o:detectmouseclick="t" type="solid" color2="white"/>
                <v:stroke color="black" weight="9360" joinstyle="miter" endcap="flat"/>
              </v:rect>
            </w:pict>
          </mc:Fallback>
        </mc:AlternateContent>
        <mc:AlternateContent>
          <mc:Choice Requires="wps">
            <w:drawing>
              <wp:anchor behindDoc="1" distT="0" distB="0" distL="114300" distR="114300" simplePos="0" locked="0" layoutInCell="1" allowOverlap="1" relativeHeight="18">
                <wp:simplePos x="0" y="0"/>
                <wp:positionH relativeFrom="column">
                  <wp:posOffset>-1718310</wp:posOffset>
                </wp:positionH>
                <wp:positionV relativeFrom="paragraph">
                  <wp:posOffset>39370</wp:posOffset>
                </wp:positionV>
                <wp:extent cx="572135" cy="229235"/>
                <wp:effectExtent l="0" t="0" r="0" b="0"/>
                <wp:wrapNone/>
                <wp:docPr id="13" name=""/>
                <a:graphic xmlns:a="http://schemas.openxmlformats.org/drawingml/2006/main">
                  <a:graphicData uri="http://schemas.microsoft.com/office/word/2010/wordprocessingShape">
                    <wps:wsp>
                      <wps:cNvSpPr/>
                      <wps:nvSpPr>
                        <wps:cNvPr id="1" name="Rectangle 1"/>
                        <wps:cNvSpPr/>
                      </wps:nvSpPr>
                      <wps:spPr>
                        <a:xfrm>
                          <a:off x="0" y="0"/>
                          <a:ext cx="571680" cy="228600"/>
                        </a:xfrm>
                        <a:prstGeom prst="rect">
                          <a:avLst/>
                        </a:prstGeom>
                        <a:solidFill>
                          <a:srgbClr val="ffffff"/>
                        </a:solidFill>
                        <a:ln>
                          <a:noFill/>
                        </a:ln>
                      </wps:spPr>
                      <wps:bodyPr/>
                    </wps:wsp>
                  </a:graphicData>
                </a:graphic>
              </wp:anchor>
            </w:drawing>
          </mc:Choice>
          <mc:Fallback>
            <w:pict>
              <v:rect id="shape_0" fillcolor="white" stroked="f" style="position:absolute;margin-left:-135.3pt;margin-top:3.1pt;width:44.95pt;height:17.95pt">
                <w10:wrap type="none"/>
                <v:fill o:detectmouseclick="t" type="solid" color2="black"/>
                <v:stroke color="#3465a4" joinstyle="round" endcap="flat"/>
              </v:rect>
            </w:pict>
          </mc:Fallback>
        </mc:AlternateContent>
      </w:r>
    </w:p>
    <w:p>
      <w:pPr>
        <w:pStyle w:val="Normal"/>
        <w:rPr/>
      </w:pPr>
      <w:r>
        <w:rPr/>
      </w:r>
    </w:p>
    <w:p>
      <w:pPr>
        <w:pStyle w:val="Normal"/>
        <w:rPr>
          <w:rFonts w:ascii="Calibri" w:hAnsi="Calibri" w:cs="Calibri"/>
        </w:rPr>
      </w:pPr>
      <w:r>
        <w:rPr>
          <w:rFonts w:cs="Calibri" w:ascii="Calibri" w:hAnsi="Calibri"/>
        </w:rPr>
        <w:t>Agenda:</w:t>
      </w:r>
    </w:p>
    <w:p>
      <w:pPr>
        <w:pStyle w:val="Normal"/>
        <w:rPr>
          <w:rFonts w:ascii="Calibri" w:hAnsi="Calibri" w:cs="Calibri"/>
        </w:rPr>
      </w:pPr>
      <w:r>
        <w:rPr>
          <w:rFonts w:cs="Calibri" w:ascii="Calibri" w:hAnsi="Calibri"/>
        </w:rPr>
      </w:r>
    </w:p>
    <w:p>
      <w:pPr>
        <w:pStyle w:val="Normal"/>
        <w:numPr>
          <w:ilvl w:val="0"/>
          <w:numId w:val="2"/>
        </w:numPr>
        <w:rPr>
          <w:rFonts w:ascii="Calibri" w:hAnsi="Calibri" w:cs="Calibri"/>
        </w:rPr>
      </w:pPr>
      <w:r>
        <w:rPr>
          <w:rFonts w:cs="Calibri" w:ascii="Calibri" w:hAnsi="Calibri"/>
        </w:rPr>
        <w:t>Mededelingen:</w:t>
      </w:r>
    </w:p>
    <w:p>
      <w:pPr>
        <w:pStyle w:val="ListParagraph"/>
        <w:numPr>
          <w:ilvl w:val="0"/>
          <w:numId w:val="11"/>
        </w:numPr>
        <w:spacing w:lineRule="auto" w:line="240" w:before="0" w:after="0"/>
        <w:rPr/>
      </w:pPr>
      <w:r>
        <w:rPr/>
        <w:t xml:space="preserve">Het bestuur wil voorstellen om in het huishoudelijk reglement op te nemen dat leden niet meer dan 2 tuinen mogen huren </w:t>
      </w:r>
    </w:p>
    <w:p>
      <w:pPr>
        <w:pStyle w:val="ListParagraph"/>
        <w:spacing w:lineRule="auto" w:line="240" w:before="0" w:after="0"/>
        <w:ind w:left="1440" w:hanging="0"/>
        <w:rPr/>
      </w:pPr>
      <w:r>
        <w:rPr/>
        <w:t>( ±400 m2). Leden die op dit moment al meer dan 2 tuinen hebben mogen die natuurlijk houden.</w:t>
      </w:r>
    </w:p>
    <w:p>
      <w:pPr>
        <w:pStyle w:val="ListParagraph"/>
        <w:spacing w:lineRule="auto" w:line="240" w:before="0" w:after="0"/>
        <w:ind w:left="1440" w:hanging="0"/>
        <w:rPr/>
      </w:pPr>
      <w:r>
        <w:rPr/>
        <w:t>Wanneer er 15 mei nog tuinen leeg zijn kunnen deze worden gehuurd tot het einde van het verenigingsjaar (31 oktober).</w:t>
      </w:r>
    </w:p>
    <w:p>
      <w:pPr>
        <w:pStyle w:val="ListParagraph"/>
        <w:spacing w:lineRule="auto" w:line="240" w:before="0" w:after="0"/>
        <w:ind w:left="1440" w:hanging="0"/>
        <w:rPr/>
      </w:pPr>
      <w:r>
        <w:rPr/>
      </w:r>
    </w:p>
    <w:p>
      <w:pPr>
        <w:pStyle w:val="Normal"/>
        <w:numPr>
          <w:ilvl w:val="0"/>
          <w:numId w:val="2"/>
        </w:numPr>
        <w:rPr>
          <w:rFonts w:ascii="Calibri" w:hAnsi="Calibri" w:cs="Calibri"/>
        </w:rPr>
      </w:pPr>
      <w:r>
        <w:rPr>
          <w:rFonts w:cs="Calibri" w:ascii="Calibri" w:hAnsi="Calibri"/>
        </w:rPr>
        <w:t>Notulen algemene ledenvergadering 18 april 2019</w:t>
      </w:r>
    </w:p>
    <w:p>
      <w:pPr>
        <w:pStyle w:val="Normal"/>
        <w:ind w:left="360" w:hanging="0"/>
        <w:rPr>
          <w:rFonts w:ascii="Calibri" w:hAnsi="Calibri" w:cs="Calibri"/>
        </w:rPr>
      </w:pPr>
      <w:r>
        <w:rPr>
          <w:rFonts w:cs="Calibri" w:ascii="Calibri" w:hAnsi="Calibri"/>
        </w:rPr>
      </w:r>
    </w:p>
    <w:p>
      <w:pPr>
        <w:pStyle w:val="Normal"/>
        <w:numPr>
          <w:ilvl w:val="0"/>
          <w:numId w:val="2"/>
        </w:numPr>
        <w:rPr>
          <w:rFonts w:ascii="Calibri" w:hAnsi="Calibri" w:cs="Calibri"/>
        </w:rPr>
      </w:pPr>
      <w:r>
        <w:rPr>
          <w:rFonts w:cs="Calibri" w:ascii="Calibri" w:hAnsi="Calibri"/>
        </w:rPr>
        <w:t>Verslagen verenigingsjaar 2019</w:t>
      </w:r>
    </w:p>
    <w:p>
      <w:pPr>
        <w:pStyle w:val="Normal"/>
        <w:numPr>
          <w:ilvl w:val="1"/>
          <w:numId w:val="2"/>
        </w:numPr>
        <w:rPr>
          <w:rFonts w:ascii="Calibri" w:hAnsi="Calibri" w:cs="Calibri"/>
        </w:rPr>
      </w:pPr>
      <w:r>
        <w:rPr>
          <w:rFonts w:cs="Calibri" w:ascii="Calibri" w:hAnsi="Calibri"/>
        </w:rPr>
        <w:t>Secretaris, jaarverslag (in de Raffia)</w:t>
      </w:r>
    </w:p>
    <w:p>
      <w:pPr>
        <w:pStyle w:val="Normal"/>
        <w:numPr>
          <w:ilvl w:val="1"/>
          <w:numId w:val="2"/>
        </w:numPr>
        <w:rPr>
          <w:rFonts w:ascii="Calibri" w:hAnsi="Calibri" w:cs="Calibri"/>
        </w:rPr>
      </w:pPr>
      <w:r>
        <w:rPr>
          <w:rFonts w:cs="Calibri" w:ascii="Calibri" w:hAnsi="Calibri"/>
        </w:rPr>
        <w:t xml:space="preserve">Penningmeester (is bijgevoegd) </w:t>
      </w:r>
    </w:p>
    <w:p>
      <w:pPr>
        <w:pStyle w:val="Normal"/>
        <w:numPr>
          <w:ilvl w:val="1"/>
          <w:numId w:val="2"/>
        </w:numPr>
        <w:rPr>
          <w:rFonts w:ascii="Calibri" w:hAnsi="Calibri" w:cs="Calibri"/>
        </w:rPr>
      </w:pPr>
      <w:r>
        <w:rPr>
          <w:rFonts w:cs="Calibri" w:ascii="Calibri" w:hAnsi="Calibri"/>
        </w:rPr>
        <w:t>Inkoopcommissie</w:t>
      </w:r>
    </w:p>
    <w:p>
      <w:pPr>
        <w:pStyle w:val="Normal"/>
        <w:numPr>
          <w:ilvl w:val="1"/>
          <w:numId w:val="2"/>
        </w:numPr>
        <w:rPr>
          <w:rFonts w:ascii="Calibri" w:hAnsi="Calibri" w:cs="Calibri"/>
        </w:rPr>
      </w:pPr>
      <w:r>
        <w:rPr>
          <w:rFonts w:cs="Calibri" w:ascii="Calibri" w:hAnsi="Calibri"/>
        </w:rPr>
        <w:t xml:space="preserve">Kascommissie. Bestaat uit: Dhr. C. Berkhout en </w:t>
      </w:r>
    </w:p>
    <w:p>
      <w:pPr>
        <w:pStyle w:val="Normal"/>
        <w:ind w:left="1440" w:hanging="0"/>
        <w:rPr>
          <w:rFonts w:ascii="Calibri" w:hAnsi="Calibri" w:cs="Calibri"/>
        </w:rPr>
      </w:pPr>
      <w:r>
        <w:rPr>
          <w:rFonts w:cs="Calibri" w:ascii="Calibri" w:hAnsi="Calibri"/>
        </w:rPr>
        <w:t xml:space="preserve">Dhr. P.R. Vrijlandt. Reserve lid is Dhr. E. v.d. Naald. </w:t>
      </w:r>
    </w:p>
    <w:p>
      <w:pPr>
        <w:pStyle w:val="Normal"/>
        <w:ind w:left="1440" w:hanging="0"/>
        <w:rPr>
          <w:rFonts w:ascii="Calibri" w:hAnsi="Calibri" w:cs="Calibri"/>
        </w:rPr>
      </w:pPr>
      <w:r>
        <w:rPr>
          <w:rFonts w:cs="Calibri" w:ascii="Calibri" w:hAnsi="Calibri"/>
        </w:rPr>
        <w:t>(is bijgevoegd)</w:t>
      </w:r>
    </w:p>
    <w:p>
      <w:pPr>
        <w:pStyle w:val="Normal"/>
        <w:numPr>
          <w:ilvl w:val="1"/>
          <w:numId w:val="2"/>
        </w:numPr>
        <w:rPr>
          <w:rFonts w:ascii="Calibri" w:hAnsi="Calibri" w:cs="Calibri"/>
        </w:rPr>
      </w:pPr>
      <w:r>
        <w:rPr>
          <w:rFonts w:cs="Calibri" w:ascii="Calibri" w:hAnsi="Calibri"/>
        </w:rPr>
        <w:t>Tuincommissie (in de Raffia)</w:t>
      </w:r>
    </w:p>
    <w:p>
      <w:pPr>
        <w:pStyle w:val="Normal"/>
        <w:numPr>
          <w:ilvl w:val="1"/>
          <w:numId w:val="2"/>
        </w:numPr>
        <w:rPr>
          <w:rFonts w:ascii="Calibri" w:hAnsi="Calibri" w:cs="Calibri"/>
        </w:rPr>
      </w:pPr>
      <w:r>
        <w:rPr>
          <w:rFonts w:cs="Calibri" w:ascii="Calibri" w:hAnsi="Calibri"/>
        </w:rPr>
        <w:t>Bouw en onderhoudscommissie (in de Raffia)</w:t>
      </w:r>
    </w:p>
    <w:p>
      <w:pPr>
        <w:pStyle w:val="Normal"/>
        <w:rPr/>
      </w:pPr>
      <w:r>
        <w:rPr/>
      </w:r>
    </w:p>
    <w:p>
      <w:pPr>
        <w:pStyle w:val="ListParagraph"/>
        <w:numPr>
          <w:ilvl w:val="0"/>
          <w:numId w:val="2"/>
        </w:numPr>
        <w:rPr/>
      </w:pPr>
      <w:r>
        <w:rPr/>
        <w:t xml:space="preserve">Bestuursverkiezing: </w:t>
      </w:r>
    </w:p>
    <w:p>
      <w:pPr>
        <w:pStyle w:val="ListParagraph"/>
        <w:numPr>
          <w:ilvl w:val="0"/>
          <w:numId w:val="10"/>
        </w:numPr>
        <w:rPr/>
      </w:pPr>
      <w:r>
        <w:rPr/>
        <w:t xml:space="preserve">Roel Kruiter, bouwcommissie is volgens rooster aftredend en </w:t>
      </w:r>
      <w:r>
        <w:rPr>
          <w:b/>
          <w:bCs/>
        </w:rPr>
        <w:t>niet</w:t>
      </w:r>
      <w:r>
        <w:rPr/>
        <w:t xml:space="preserve"> herkiesbaar. Imre Csonka heeft zich bereid getoond om hem op te volgen. </w:t>
      </w:r>
    </w:p>
    <w:p>
      <w:pPr>
        <w:pStyle w:val="ListParagraph"/>
        <w:numPr>
          <w:ilvl w:val="0"/>
          <w:numId w:val="10"/>
        </w:numPr>
        <w:rPr/>
      </w:pPr>
      <w:r>
        <w:rPr/>
        <w:t xml:space="preserve">Grietje Oldenbeuving, secretaris, is volgens rooster aftredend maar herkiesbaar. </w:t>
      </w:r>
    </w:p>
    <w:p>
      <w:pPr>
        <w:pStyle w:val="ListParagraph"/>
        <w:numPr>
          <w:ilvl w:val="0"/>
          <w:numId w:val="10"/>
        </w:numPr>
        <w:rPr>
          <w:b/>
          <w:b/>
          <w:bCs/>
        </w:rPr>
      </w:pPr>
      <w:r>
        <w:rPr/>
        <w:t xml:space="preserve">Harm Hamering, tuincommissie, stopt met zijn werkzaamheden. </w:t>
      </w:r>
      <w:r>
        <w:rPr>
          <w:b/>
          <w:bCs/>
        </w:rPr>
        <w:t>Er is vervanging nodig!</w:t>
      </w:r>
    </w:p>
    <w:p>
      <w:pPr>
        <w:pStyle w:val="ListParagraph"/>
        <w:numPr>
          <w:ilvl w:val="0"/>
          <w:numId w:val="10"/>
        </w:numPr>
        <w:rPr/>
      </w:pPr>
      <w:r>
        <w:rPr/>
        <w:drawing>
          <wp:anchor behindDoc="0" distT="0" distB="0" distL="114300" distR="114300" simplePos="0" locked="0" layoutInCell="1" allowOverlap="1" relativeHeight="4">
            <wp:simplePos x="0" y="0"/>
            <wp:positionH relativeFrom="column">
              <wp:posOffset>2496820</wp:posOffset>
            </wp:positionH>
            <wp:positionV relativeFrom="paragraph">
              <wp:posOffset>95250</wp:posOffset>
            </wp:positionV>
            <wp:extent cx="2486025" cy="1776095"/>
            <wp:effectExtent l="0" t="0" r="0" b="0"/>
            <wp:wrapTight wrapText="bothSides">
              <wp:wrapPolygon edited="0">
                <wp:start x="-58" y="0"/>
                <wp:lineTo x="-58" y="21213"/>
                <wp:lineTo x="21481" y="21213"/>
                <wp:lineTo x="21481" y="0"/>
                <wp:lineTo x="-58" y="0"/>
              </wp:wrapPolygon>
            </wp:wrapTight>
            <wp:docPr id="1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5" descr="Afbeelding met tekst&#10;&#10;Automatisch gegenereerde beschrijving"/>
                    <pic:cNvPicPr>
                      <a:picLocks noChangeAspect="1" noChangeArrowheads="1"/>
                    </pic:cNvPicPr>
                  </pic:nvPicPr>
                  <pic:blipFill>
                    <a:blip r:embed="rId9"/>
                    <a:stretch>
                      <a:fillRect/>
                    </a:stretch>
                  </pic:blipFill>
                  <pic:spPr bwMode="auto">
                    <a:xfrm>
                      <a:off x="0" y="0"/>
                      <a:ext cx="2486025" cy="1776095"/>
                    </a:xfrm>
                    <a:prstGeom prst="rect">
                      <a:avLst/>
                    </a:prstGeom>
                  </pic:spPr>
                </pic:pic>
              </a:graphicData>
            </a:graphic>
          </wp:anchor>
        </w:drawing>
      </w:r>
      <w:r>
        <w:rPr/>
        <w:t>Tegenkandidaten kunnen zich melden bij het bestuur.</w:t>
      </w:r>
    </w:p>
    <w:p>
      <w:pPr>
        <w:pStyle w:val="Normal"/>
        <w:numPr>
          <w:ilvl w:val="0"/>
          <w:numId w:val="2"/>
        </w:numPr>
        <w:rPr>
          <w:rFonts w:ascii="Calibri" w:hAnsi="Calibri" w:cs="Calibri"/>
        </w:rPr>
      </w:pPr>
      <w:r>
        <w:rPr>
          <w:rFonts w:cs="Calibri" w:ascii="Calibri" w:hAnsi="Calibri"/>
        </w:rPr>
        <w:t>Sluiting</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Grietje Oldenbeuving</w:t>
      </w:r>
    </w:p>
    <w:p>
      <w:pPr>
        <w:pStyle w:val="Normal"/>
        <w:rPr>
          <w:rFonts w:ascii="Calibri" w:hAnsi="Calibri" w:cs="Calibri"/>
        </w:rPr>
      </w:pPr>
      <w:r>
        <w:rPr>
          <w:rFonts w:cs="Calibri" w:ascii="Calibri" w:hAnsi="Calibri"/>
        </w:rPr>
        <w:t>Tel. 0592-343066</w:t>
      </w:r>
    </w:p>
    <w:p>
      <w:pPr>
        <w:pStyle w:val="Normal"/>
        <w:rPr/>
      </w:pPr>
      <w:r>
        <w:rPr>
          <w:rFonts w:cs="Calibri" w:ascii="Calibri" w:hAnsi="Calibri"/>
          <w:sz w:val="22"/>
          <w:szCs w:val="22"/>
        </w:rPr>
        <w:t xml:space="preserve">oranjebond@home.nl </w:t>
      </w:r>
      <w:r>
        <mc:AlternateContent>
          <mc:Choice Requires="wps">
            <w:drawing>
              <wp:anchor behindDoc="0" distT="45720" distB="45720" distL="114300" distR="114300" simplePos="0" locked="0" layoutInCell="1" allowOverlap="1" relativeHeight="23">
                <wp:simplePos x="0" y="0"/>
                <wp:positionH relativeFrom="column">
                  <wp:posOffset>-370205</wp:posOffset>
                </wp:positionH>
                <wp:positionV relativeFrom="paragraph">
                  <wp:posOffset>9094470</wp:posOffset>
                </wp:positionV>
                <wp:extent cx="6216015" cy="266700"/>
                <wp:effectExtent l="0" t="0" r="0" b="0"/>
                <wp:wrapSquare wrapText="bothSides"/>
                <wp:docPr id="16" name=""/>
                <a:graphic xmlns:a="http://schemas.openxmlformats.org/drawingml/2006/main">
                  <a:graphicData uri="http://schemas.microsoft.com/office/word/2010/wordprocessingShape">
                    <wps:wsp>
                      <wps:cNvSpPr txBox="1"/>
                      <wps:spPr>
                        <a:xfrm>
                          <a:off x="0" y="0"/>
                          <a:ext cx="6216015" cy="266700"/>
                        </a:xfrm>
                        <a:prstGeom prst="rect"/>
                        <a:solidFill>
                          <a:srgbClr val="FFFFFF"/>
                        </a:solidFill>
                      </wps:spPr>
                      <wps:txbx>
                        <w:txbxContent>
                          <w:p>
                            <w:pPr>
                              <w:pStyle w:val="Frameinhoud"/>
                              <w:spacing w:before="0" w:after="120"/>
                              <w:rPr/>
                            </w:pPr>
                            <w:r>
                              <w:rPr>
                                <w:color w:val="FFFFFF" w:themeColor="background1"/>
                              </w:rPr>
                              <w:t>Test</w:t>
                            </w:r>
                          </w:p>
                        </w:txbxContent>
                      </wps:txbx>
                      <wps:bodyPr anchor="t" lIns="91440" tIns="45720" rIns="91440" bIns="45720">
                        <a:noAutofit/>
                      </wps:bodyPr>
                    </wps:wsp>
                  </a:graphicData>
                </a:graphic>
              </wp:anchor>
            </w:drawing>
          </mc:Choice>
          <mc:Fallback>
            <w:pict>
              <v:rect fillcolor="#FFFFFF" stroked="f" strokeweight="0pt" style="position:absolute;rotation:0;width:489.45pt;height:21pt;mso-wrap-distance-left:9pt;mso-wrap-distance-right:9pt;mso-wrap-distance-top:3.6pt;mso-wrap-distance-bottom:3.6pt;margin-top:716.1pt;mso-position-vertical-relative:text;margin-left:-29.15pt;mso-position-horizontal-relative:text">
                <v:textbox>
                  <w:txbxContent>
                    <w:p>
                      <w:pPr>
                        <w:pStyle w:val="Frameinhoud"/>
                        <w:spacing w:before="0" w:after="120"/>
                        <w:rPr/>
                      </w:pPr>
                      <w:r>
                        <w:rPr>
                          <w:color w:val="FFFFFF" w:themeColor="background1"/>
                        </w:rPr>
                        <w:t>Test</w:t>
                      </w:r>
                    </w:p>
                  </w:txbxContent>
                </v:textbox>
                <w10:wrap type="square"/>
              </v:rect>
            </w:pict>
          </mc:Fallback>
        </mc:AlternateContent>
      </w:r>
    </w:p>
    <w:sectPr>
      <w:footerReference w:type="default" r:id="rId10"/>
      <w:type w:val="nextPage"/>
      <w:pgSz w:w="11906" w:h="16838"/>
      <w:pgMar w:left="2931" w:right="1558" w:header="0" w:top="1440" w:footer="709" w:bottom="1276" w:gutter="0"/>
      <w:pgNumType w:fmt="decimal"/>
      <w:formProt w:val="false"/>
      <w:titlePg/>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Arial">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Calibri">
    <w:charset w:val="00"/>
    <w:family w:val="roman"/>
    <w:pitch w:val="variable"/>
  </w:font>
  <w:font w:name="Tahoma">
    <w:charset w:val="00"/>
    <w:family w:val="roman"/>
    <w:pitch w:val="variable"/>
  </w:font>
  <w:font w:name="Verdana">
    <w:charset w:val="00"/>
    <w:family w:val="roman"/>
    <w:pitch w:val="variable"/>
  </w:font>
  <w:font w:name="Comic Sans MS">
    <w:charset w:val="00"/>
    <w:family w:val="roman"/>
    <w:pitch w:val="variable"/>
  </w:font>
  <w:font w:name="Helvetica">
    <w:altName w:val="Arial"/>
    <w:charset w:val="00"/>
    <w:family w:val="roman"/>
    <w:pitch w:val="variable"/>
  </w:font>
  <w:font w:name="Arial Black">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Voettekst"/>
      <w:ind w:right="360" w:hanging="0"/>
      <w:rPr>
        <w:rFonts w:ascii="Arial" w:hAnsi="Arial" w:cs="Arial"/>
        <w:sz w:val="20"/>
        <w:szCs w:val="20"/>
      </w:rPr>
    </w:pPr>
    <w:r>
      <w:rPr>
        <w:rFonts w:cs="Arial" w:ascii="Arial" w:hAnsi="Arial"/>
        <w:sz w:val="20"/>
        <w:szCs w:val="20"/>
      </w:rPr>
      <w:t>A</w:t>
    </w:r>
    <w:r>
      <w:rPr>
        <w:rFonts w:cs="Arial" w:ascii="Arial" w:hAnsi="Arial"/>
        <w:sz w:val="20"/>
        <w:szCs w:val="20"/>
      </w:rPr>
      <w:t>TV Oranjebond Raffia jaargang 47, voorjaar 2020</w:t>
    </w:r>
    <w:r>
      <mc:AlternateContent>
        <mc:Choice Requires="wps">
          <w:drawing>
            <wp:anchor behindDoc="0" distT="0" distB="0" distL="0" distR="0" simplePos="0" locked="0" layoutInCell="1" allowOverlap="1" relativeHeight="17">
              <wp:simplePos x="0" y="0"/>
              <wp:positionH relativeFrom="page">
                <wp:posOffset>6429375</wp:posOffset>
              </wp:positionH>
              <wp:positionV relativeFrom="paragraph">
                <wp:posOffset>635</wp:posOffset>
              </wp:positionV>
              <wp:extent cx="329565" cy="143510"/>
              <wp:effectExtent l="0" t="0" r="0" b="0"/>
              <wp:wrapSquare wrapText="bothSides"/>
              <wp:docPr id="17" name=""/>
              <a:graphic xmlns:a="http://schemas.openxmlformats.org/drawingml/2006/main">
                <a:graphicData uri="http://schemas.microsoft.com/office/word/2010/wordprocessingShape">
                  <wps:wsp>
                    <wps:cNvSpPr txBox="1"/>
                    <wps:spPr>
                      <a:xfrm>
                        <a:off x="0" y="0"/>
                        <a:ext cx="329565" cy="143510"/>
                      </a:xfrm>
                      <a:prstGeom prst="rect"/>
                      <a:solidFill>
                        <a:srgbClr val="FFFFFF">
                          <a:alpha val="0"/>
                        </a:srgbClr>
                      </a:solidFill>
                    </wps:spPr>
                    <wps:txbx>
                      <w:txbxContent>
                        <w:p>
                          <w:pPr>
                            <w:pStyle w:val="Voettekst"/>
                            <w:rPr/>
                          </w:pPr>
                          <w:r>
                            <w:rPr>
                              <w:rStyle w:val="Pagenumber"/>
                              <w:rFonts w:cs="Arial"/>
                              <w:sz w:val="20"/>
                              <w:szCs w:val="20"/>
                            </w:rPr>
                            <w:fldChar w:fldCharType="begin"/>
                          </w:r>
                          <w:r>
                            <w:instrText> PAGE </w:instrText>
                          </w:r>
                          <w:r>
                            <w:fldChar w:fldCharType="separate"/>
                          </w:r>
                          <w:r>
                            <w:t>12</w:t>
                          </w:r>
                          <w:r>
                            <w:fldChar w:fldCharType="end"/>
                          </w:r>
                        </w:p>
                      </w:txbxContent>
                    </wps:txbx>
                    <wps:bodyPr anchor="t" lIns="0" tIns="0" rIns="0" bIns="0">
                      <a:noAutofit/>
                    </wps:bodyPr>
                  </wps:wsp>
                </a:graphicData>
              </a:graphic>
            </wp:anchor>
          </w:drawing>
        </mc:Choice>
        <mc:Fallback>
          <w:pict>
            <v:rect fillcolor="#FFFFFF" stroked="f" strokeweight="0pt" style="position:absolute;rotation:0;width:25.95pt;height:11.3pt;mso-wrap-distance-left:0pt;mso-wrap-distance-right:0pt;mso-wrap-distance-top:0pt;mso-wrap-distance-bottom:0pt;margin-top:0.05pt;mso-position-vertical-relative:text;margin-left:506.25pt;mso-position-horizontal-relative:page">
              <v:fill opacity="0f"/>
              <v:textbox inset="0in,0in,0in,0in">
                <w:txbxContent>
                  <w:p>
                    <w:pPr>
                      <w:pStyle w:val="Voettekst"/>
                      <w:rPr/>
                    </w:pPr>
                    <w:r>
                      <w:rPr>
                        <w:rStyle w:val="Pagenumber"/>
                        <w:rFonts w:cs="Arial"/>
                        <w:sz w:val="20"/>
                        <w:szCs w:val="20"/>
                      </w:rPr>
                      <w:fldChar w:fldCharType="begin"/>
                    </w:r>
                    <w:r>
                      <w:instrText> PAGE </w:instrText>
                    </w:r>
                    <w:r>
                      <w:fldChar w:fldCharType="separate"/>
                    </w:r>
                    <w:r>
                      <w:t>12</w:t>
                    </w:r>
                    <w: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Kop1"/>
      <w:numFmt w:val="none"/>
      <w:suff w:val="nothing"/>
      <w:lvlText w:val=""/>
      <w:lvlJc w:val="left"/>
      <w:pPr>
        <w:ind w:left="432" w:hanging="432"/>
      </w:pPr>
      <w:rPr>
        <w:rFonts w:cs="Symbol"/>
      </w:rPr>
    </w:lvl>
    <w:lvl w:ilvl="1">
      <w:start w:val="1"/>
      <w:pStyle w:val="Kop2"/>
      <w:numFmt w:val="none"/>
      <w:suff w:val="nothing"/>
      <w:lvlText w:val=""/>
      <w:lvlJc w:val="left"/>
      <w:pPr>
        <w:ind w:left="576" w:hanging="576"/>
      </w:pPr>
      <w:rPr>
        <w:rFonts w:cs="Courier New"/>
      </w:rPr>
    </w:lvl>
    <w:lvl w:ilvl="2">
      <w:start w:val="1"/>
      <w:pStyle w:val="Kop3"/>
      <w:numFmt w:val="none"/>
      <w:suff w:val="nothing"/>
      <w:lvlText w:val=""/>
      <w:lvlJc w:val="left"/>
      <w:pPr>
        <w:ind w:left="720" w:hanging="720"/>
      </w:pPr>
      <w:rPr>
        <w:rFonts w:cs="Wingdings"/>
      </w:rPr>
    </w:lvl>
    <w:lvl w:ilvl="3">
      <w:start w:val="1"/>
      <w:pStyle w:val="Kop4"/>
      <w:numFmt w:val="none"/>
      <w:suff w:val="nothing"/>
      <w:lvlText w:val=""/>
      <w:lvlJc w:val="left"/>
      <w:pPr>
        <w:ind w:left="864" w:hanging="864"/>
      </w:pPr>
    </w:lvl>
    <w:lvl w:ilvl="4">
      <w:start w:val="1"/>
      <w:pStyle w:val="Kop5"/>
      <w:numFmt w:val="none"/>
      <w:suff w:val="nothing"/>
      <w:lvlText w:val=""/>
      <w:lvlJc w:val="left"/>
      <w:pPr>
        <w:ind w:left="1008" w:hanging="1008"/>
      </w:pPr>
    </w:lvl>
    <w:lvl w:ilvl="5">
      <w:start w:val="1"/>
      <w:pStyle w:val="Kop6"/>
      <w:numFmt w:val="none"/>
      <w:suff w:val="nothing"/>
      <w:lvlText w:val=""/>
      <w:lvlJc w:val="left"/>
      <w:pPr>
        <w:ind w:left="1152" w:hanging="1152"/>
      </w:pPr>
    </w:lvl>
    <w:lvl w:ilvl="6">
      <w:start w:val="1"/>
      <w:pStyle w:val="Kop7"/>
      <w:numFmt w:val="none"/>
      <w:suff w:val="nothing"/>
      <w:lvlText w:val=""/>
      <w:lvlJc w:val="left"/>
      <w:pPr>
        <w:ind w:left="1296" w:hanging="1296"/>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Fonts w:cs="Courier New"/>
      </w:rPr>
    </w:lvl>
    <w:lvl w:ilvl="2">
      <w:start w:val="1"/>
      <w:numFmt w:val="lowerRoman"/>
      <w:lvlText w:val="%3."/>
      <w:lvlJc w:val="right"/>
      <w:pPr>
        <w:tabs>
          <w:tab w:val="num" w:pos="2160"/>
        </w:tabs>
        <w:ind w:left="2160" w:hanging="180"/>
      </w:pPr>
      <w:rPr>
        <w:rFont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lvl w:ilvl="0">
      <w:start w:val="1"/>
      <w:numFmt w:val="bullet"/>
      <w:lvlText w:val=""/>
      <w:lvlJc w:val="left"/>
      <w:pPr>
        <w:ind w:left="72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1">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isplayBackgroundShape/>
  <w:mirrorMargins/>
  <w:embedSystemFonts/>
  <w:defaultTabStop w:val="708"/>
  <w:autoHyphenation w:val="false"/>
  <w:compat>
    <w:compatSetting w:name="compatibilityMode" w:uri="http://schemas.microsoft.com/office/word" w:val="12"/>
    <w:compatSetting w:name="useWord2013TrackBottomHyphenation"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nl-NL" w:eastAsia="nl-NL"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b339e"/>
    <w:pPr>
      <w:widowControl/>
      <w:suppressAutoHyphens w:val="true"/>
      <w:bidi w:val="0"/>
      <w:jc w:val="left"/>
    </w:pPr>
    <w:rPr>
      <w:rFonts w:ascii="Times New Roman" w:hAnsi="Times New Roman" w:eastAsia="Times New Roman" w:cs="Times New Roman"/>
      <w:color w:val="auto"/>
      <w:kern w:val="0"/>
      <w:sz w:val="24"/>
      <w:szCs w:val="24"/>
      <w:lang w:eastAsia="ar-SA" w:val="nl-NL" w:bidi="ar-SA"/>
    </w:rPr>
  </w:style>
  <w:style w:type="paragraph" w:styleId="Kop1">
    <w:name w:val="Heading 1"/>
    <w:basedOn w:val="Normal"/>
    <w:next w:val="Normal"/>
    <w:qFormat/>
    <w:rsid w:val="003b339e"/>
    <w:pPr>
      <w:keepNext w:val="true"/>
      <w:numPr>
        <w:ilvl w:val="0"/>
        <w:numId w:val="1"/>
      </w:numPr>
      <w:spacing w:before="240" w:after="60"/>
      <w:outlineLvl w:val="0"/>
    </w:pPr>
    <w:rPr>
      <w:rFonts w:ascii="Cambria" w:hAnsi="Cambria"/>
      <w:b/>
      <w:bCs/>
      <w:kern w:val="2"/>
      <w:sz w:val="32"/>
      <w:szCs w:val="32"/>
    </w:rPr>
  </w:style>
  <w:style w:type="paragraph" w:styleId="Kop2">
    <w:name w:val="Heading 2"/>
    <w:basedOn w:val="Normal"/>
    <w:next w:val="Normal"/>
    <w:qFormat/>
    <w:rsid w:val="003b339e"/>
    <w:pPr>
      <w:keepNext w:val="true"/>
      <w:numPr>
        <w:ilvl w:val="1"/>
        <w:numId w:val="1"/>
      </w:numPr>
      <w:spacing w:before="240" w:after="60"/>
      <w:outlineLvl w:val="1"/>
    </w:pPr>
    <w:rPr>
      <w:rFonts w:ascii="Arial" w:hAnsi="Arial" w:cs="Arial"/>
      <w:b/>
      <w:bCs/>
      <w:i/>
      <w:iCs/>
      <w:sz w:val="28"/>
      <w:szCs w:val="28"/>
    </w:rPr>
  </w:style>
  <w:style w:type="paragraph" w:styleId="Kop3">
    <w:name w:val="Heading 3"/>
    <w:basedOn w:val="Normal"/>
    <w:next w:val="Normal"/>
    <w:qFormat/>
    <w:rsid w:val="003b339e"/>
    <w:pPr>
      <w:keepNext w:val="true"/>
      <w:numPr>
        <w:ilvl w:val="2"/>
        <w:numId w:val="1"/>
      </w:numPr>
      <w:spacing w:before="240" w:after="60"/>
      <w:outlineLvl w:val="2"/>
    </w:pPr>
    <w:rPr>
      <w:rFonts w:ascii="Arial" w:hAnsi="Arial" w:cs="Arial"/>
      <w:b/>
      <w:bCs/>
      <w:sz w:val="26"/>
      <w:szCs w:val="26"/>
    </w:rPr>
  </w:style>
  <w:style w:type="paragraph" w:styleId="Kop4">
    <w:name w:val="Heading 4"/>
    <w:basedOn w:val="Normal"/>
    <w:next w:val="Normal"/>
    <w:qFormat/>
    <w:rsid w:val="003b339e"/>
    <w:pPr>
      <w:keepNext w:val="true"/>
      <w:numPr>
        <w:ilvl w:val="3"/>
        <w:numId w:val="1"/>
      </w:numPr>
      <w:spacing w:before="240" w:after="60"/>
      <w:outlineLvl w:val="3"/>
    </w:pPr>
    <w:rPr>
      <w:b/>
      <w:bCs/>
      <w:sz w:val="28"/>
      <w:szCs w:val="28"/>
    </w:rPr>
  </w:style>
  <w:style w:type="paragraph" w:styleId="Kop5">
    <w:name w:val="Heading 5"/>
    <w:basedOn w:val="Normal"/>
    <w:next w:val="Normal"/>
    <w:qFormat/>
    <w:rsid w:val="003b339e"/>
    <w:pPr>
      <w:numPr>
        <w:ilvl w:val="4"/>
        <w:numId w:val="1"/>
      </w:numPr>
      <w:spacing w:before="240" w:after="60"/>
      <w:outlineLvl w:val="4"/>
    </w:pPr>
    <w:rPr>
      <w:b/>
      <w:bCs/>
      <w:i/>
      <w:iCs/>
      <w:sz w:val="26"/>
      <w:szCs w:val="26"/>
    </w:rPr>
  </w:style>
  <w:style w:type="paragraph" w:styleId="Kop6">
    <w:name w:val="Heading 6"/>
    <w:basedOn w:val="Normal"/>
    <w:next w:val="Normal"/>
    <w:qFormat/>
    <w:rsid w:val="003b339e"/>
    <w:pPr>
      <w:numPr>
        <w:ilvl w:val="5"/>
        <w:numId w:val="1"/>
      </w:numPr>
      <w:spacing w:before="240" w:after="60"/>
      <w:outlineLvl w:val="5"/>
    </w:pPr>
    <w:rPr>
      <w:b/>
      <w:bCs/>
      <w:sz w:val="22"/>
      <w:szCs w:val="22"/>
    </w:rPr>
  </w:style>
  <w:style w:type="paragraph" w:styleId="Kop7">
    <w:name w:val="Heading 7"/>
    <w:basedOn w:val="Normal"/>
    <w:next w:val="Normal"/>
    <w:qFormat/>
    <w:rsid w:val="003b339e"/>
    <w:pPr>
      <w:numPr>
        <w:ilvl w:val="6"/>
        <w:numId w:val="1"/>
      </w:numPr>
      <w:spacing w:before="240" w:after="60"/>
      <w:outlineLvl w:val="6"/>
    </w:pPr>
    <w:rPr/>
  </w:style>
  <w:style w:type="character" w:styleId="DefaultParagraphFont" w:default="1">
    <w:name w:val="Default Paragraph Font"/>
    <w:uiPriority w:val="1"/>
    <w:semiHidden/>
    <w:unhideWhenUsed/>
    <w:qFormat/>
    <w:rPr/>
  </w:style>
  <w:style w:type="character" w:styleId="WW8Num1z0" w:customStyle="1">
    <w:name w:val="WW8Num1z0"/>
    <w:qFormat/>
    <w:rsid w:val="003b339e"/>
    <w:rPr>
      <w:rFonts w:ascii="Symbol" w:hAnsi="Symbol" w:cs="Symbol"/>
    </w:rPr>
  </w:style>
  <w:style w:type="character" w:styleId="WW8Num1z1" w:customStyle="1">
    <w:name w:val="WW8Num1z1"/>
    <w:qFormat/>
    <w:rsid w:val="003b339e"/>
    <w:rPr>
      <w:rFonts w:ascii="Courier New" w:hAnsi="Courier New" w:cs="Courier New"/>
    </w:rPr>
  </w:style>
  <w:style w:type="character" w:styleId="WW8Num1z2" w:customStyle="1">
    <w:name w:val="WW8Num1z2"/>
    <w:qFormat/>
    <w:rsid w:val="003b339e"/>
    <w:rPr>
      <w:rFonts w:ascii="Wingdings" w:hAnsi="Wingdings" w:cs="Wingdings"/>
    </w:rPr>
  </w:style>
  <w:style w:type="character" w:styleId="WW8Num1z3" w:customStyle="1">
    <w:name w:val="WW8Num1z3"/>
    <w:qFormat/>
    <w:rsid w:val="003b339e"/>
    <w:rPr/>
  </w:style>
  <w:style w:type="character" w:styleId="WW8Num1z4" w:customStyle="1">
    <w:name w:val="WW8Num1z4"/>
    <w:qFormat/>
    <w:rsid w:val="003b339e"/>
    <w:rPr/>
  </w:style>
  <w:style w:type="character" w:styleId="WW8Num1z5" w:customStyle="1">
    <w:name w:val="WW8Num1z5"/>
    <w:qFormat/>
    <w:rsid w:val="003b339e"/>
    <w:rPr/>
  </w:style>
  <w:style w:type="character" w:styleId="WW8Num1z6" w:customStyle="1">
    <w:name w:val="WW8Num1z6"/>
    <w:qFormat/>
    <w:rsid w:val="003b339e"/>
    <w:rPr/>
  </w:style>
  <w:style w:type="character" w:styleId="WW8Num1z7" w:customStyle="1">
    <w:name w:val="WW8Num1z7"/>
    <w:qFormat/>
    <w:rsid w:val="003b339e"/>
    <w:rPr/>
  </w:style>
  <w:style w:type="character" w:styleId="WW8Num1z8" w:customStyle="1">
    <w:name w:val="WW8Num1z8"/>
    <w:qFormat/>
    <w:rsid w:val="003b339e"/>
    <w:rPr/>
  </w:style>
  <w:style w:type="character" w:styleId="WW8Num2z0" w:customStyle="1">
    <w:name w:val="WW8Num2z0"/>
    <w:qFormat/>
    <w:rsid w:val="003b339e"/>
    <w:rPr>
      <w:rFonts w:ascii="Calibri" w:hAnsi="Calibri" w:cs="Calibri"/>
      <w:sz w:val="22"/>
      <w:szCs w:val="22"/>
    </w:rPr>
  </w:style>
  <w:style w:type="character" w:styleId="WW8Num2z1" w:customStyle="1">
    <w:name w:val="WW8Num2z1"/>
    <w:qFormat/>
    <w:rsid w:val="003b339e"/>
    <w:rPr>
      <w:rFonts w:ascii="Symbol" w:hAnsi="Symbol" w:cs="Symbol"/>
      <w:sz w:val="22"/>
      <w:szCs w:val="22"/>
    </w:rPr>
  </w:style>
  <w:style w:type="character" w:styleId="WW8Num2z2" w:customStyle="1">
    <w:name w:val="WW8Num2z2"/>
    <w:qFormat/>
    <w:rsid w:val="003b339e"/>
    <w:rPr/>
  </w:style>
  <w:style w:type="character" w:styleId="WW8Num2z3" w:customStyle="1">
    <w:name w:val="WW8Num2z3"/>
    <w:qFormat/>
    <w:rsid w:val="003b339e"/>
    <w:rPr/>
  </w:style>
  <w:style w:type="character" w:styleId="WW8Num2z4" w:customStyle="1">
    <w:name w:val="WW8Num2z4"/>
    <w:qFormat/>
    <w:rsid w:val="003b339e"/>
    <w:rPr/>
  </w:style>
  <w:style w:type="character" w:styleId="WW8Num2z5" w:customStyle="1">
    <w:name w:val="WW8Num2z5"/>
    <w:qFormat/>
    <w:rsid w:val="003b339e"/>
    <w:rPr/>
  </w:style>
  <w:style w:type="character" w:styleId="WW8Num2z6" w:customStyle="1">
    <w:name w:val="WW8Num2z6"/>
    <w:qFormat/>
    <w:rsid w:val="003b339e"/>
    <w:rPr/>
  </w:style>
  <w:style w:type="character" w:styleId="WW8Num2z7" w:customStyle="1">
    <w:name w:val="WW8Num2z7"/>
    <w:qFormat/>
    <w:rsid w:val="003b339e"/>
    <w:rPr/>
  </w:style>
  <w:style w:type="character" w:styleId="WW8Num2z8" w:customStyle="1">
    <w:name w:val="WW8Num2z8"/>
    <w:qFormat/>
    <w:rsid w:val="003b339e"/>
    <w:rPr/>
  </w:style>
  <w:style w:type="character" w:styleId="WW8Num3z0" w:customStyle="1">
    <w:name w:val="WW8Num3z0"/>
    <w:qFormat/>
    <w:rsid w:val="003b339e"/>
    <w:rPr>
      <w:rFonts w:ascii="Symbol" w:hAnsi="Symbol" w:cs="Symbol"/>
    </w:rPr>
  </w:style>
  <w:style w:type="character" w:styleId="WW8Num4z0" w:customStyle="1">
    <w:name w:val="WW8Num4z0"/>
    <w:qFormat/>
    <w:rsid w:val="003b339e"/>
    <w:rPr>
      <w:rFonts w:ascii="Symbol" w:hAnsi="Symbol" w:cs="Symbol"/>
    </w:rPr>
  </w:style>
  <w:style w:type="character" w:styleId="WW8Num4z1" w:customStyle="1">
    <w:name w:val="WW8Num4z1"/>
    <w:qFormat/>
    <w:rsid w:val="003b339e"/>
    <w:rPr>
      <w:rFonts w:ascii="Courier New" w:hAnsi="Courier New" w:cs="Courier New"/>
    </w:rPr>
  </w:style>
  <w:style w:type="character" w:styleId="WW8Num4z2" w:customStyle="1">
    <w:name w:val="WW8Num4z2"/>
    <w:qFormat/>
    <w:rsid w:val="003b339e"/>
    <w:rPr>
      <w:rFonts w:ascii="Wingdings" w:hAnsi="Wingdings" w:cs="Wingdings"/>
    </w:rPr>
  </w:style>
  <w:style w:type="character" w:styleId="WW8Num4z3" w:customStyle="1">
    <w:name w:val="WW8Num4z3"/>
    <w:qFormat/>
    <w:rsid w:val="003b339e"/>
    <w:rPr/>
  </w:style>
  <w:style w:type="character" w:styleId="WW8Num4z4" w:customStyle="1">
    <w:name w:val="WW8Num4z4"/>
    <w:qFormat/>
    <w:rsid w:val="003b339e"/>
    <w:rPr/>
  </w:style>
  <w:style w:type="character" w:styleId="WW8Num4z5" w:customStyle="1">
    <w:name w:val="WW8Num4z5"/>
    <w:qFormat/>
    <w:rsid w:val="003b339e"/>
    <w:rPr/>
  </w:style>
  <w:style w:type="character" w:styleId="WW8Num4z6" w:customStyle="1">
    <w:name w:val="WW8Num4z6"/>
    <w:qFormat/>
    <w:rsid w:val="003b339e"/>
    <w:rPr/>
  </w:style>
  <w:style w:type="character" w:styleId="WW8Num4z7" w:customStyle="1">
    <w:name w:val="WW8Num4z7"/>
    <w:qFormat/>
    <w:rsid w:val="003b339e"/>
    <w:rPr/>
  </w:style>
  <w:style w:type="character" w:styleId="WW8Num4z8" w:customStyle="1">
    <w:name w:val="WW8Num4z8"/>
    <w:qFormat/>
    <w:rsid w:val="003b339e"/>
    <w:rPr/>
  </w:style>
  <w:style w:type="character" w:styleId="WW8Num5z0" w:customStyle="1">
    <w:name w:val="WW8Num5z0"/>
    <w:qFormat/>
    <w:rsid w:val="003b339e"/>
    <w:rPr>
      <w:rFonts w:cs="Calibri"/>
    </w:rPr>
  </w:style>
  <w:style w:type="character" w:styleId="WW8Num6z0" w:customStyle="1">
    <w:name w:val="WW8Num6z0"/>
    <w:qFormat/>
    <w:rsid w:val="003b339e"/>
    <w:rPr>
      <w:rFonts w:ascii="Symbol" w:hAnsi="Symbol" w:cs="Symbol"/>
    </w:rPr>
  </w:style>
  <w:style w:type="character" w:styleId="WW8Num7z0" w:customStyle="1">
    <w:name w:val="WW8Num7z0"/>
    <w:qFormat/>
    <w:rsid w:val="003b339e"/>
    <w:rPr>
      <w:rFonts w:ascii="Symbol" w:hAnsi="Symbol" w:cs="Symbol"/>
    </w:rPr>
  </w:style>
  <w:style w:type="character" w:styleId="WW8Num3z1" w:customStyle="1">
    <w:name w:val="WW8Num3z1"/>
    <w:qFormat/>
    <w:rsid w:val="003b339e"/>
    <w:rPr>
      <w:rFonts w:ascii="Courier New" w:hAnsi="Courier New" w:cs="Courier New"/>
    </w:rPr>
  </w:style>
  <w:style w:type="character" w:styleId="WW8Num3z2" w:customStyle="1">
    <w:name w:val="WW8Num3z2"/>
    <w:qFormat/>
    <w:rsid w:val="003b339e"/>
    <w:rPr>
      <w:rFonts w:ascii="Wingdings" w:hAnsi="Wingdings" w:cs="Wingdings"/>
    </w:rPr>
  </w:style>
  <w:style w:type="character" w:styleId="WW8Num3z3" w:customStyle="1">
    <w:name w:val="WW8Num3z3"/>
    <w:qFormat/>
    <w:rsid w:val="003b339e"/>
    <w:rPr/>
  </w:style>
  <w:style w:type="character" w:styleId="WW8Num3z4" w:customStyle="1">
    <w:name w:val="WW8Num3z4"/>
    <w:qFormat/>
    <w:rsid w:val="003b339e"/>
    <w:rPr/>
  </w:style>
  <w:style w:type="character" w:styleId="WW8Num3z5" w:customStyle="1">
    <w:name w:val="WW8Num3z5"/>
    <w:qFormat/>
    <w:rsid w:val="003b339e"/>
    <w:rPr/>
  </w:style>
  <w:style w:type="character" w:styleId="WW8Num3z6" w:customStyle="1">
    <w:name w:val="WW8Num3z6"/>
    <w:qFormat/>
    <w:rsid w:val="003b339e"/>
    <w:rPr/>
  </w:style>
  <w:style w:type="character" w:styleId="WW8Num3z7" w:customStyle="1">
    <w:name w:val="WW8Num3z7"/>
    <w:qFormat/>
    <w:rsid w:val="003b339e"/>
    <w:rPr/>
  </w:style>
  <w:style w:type="character" w:styleId="WW8Num3z8" w:customStyle="1">
    <w:name w:val="WW8Num3z8"/>
    <w:qFormat/>
    <w:rsid w:val="003b339e"/>
    <w:rPr/>
  </w:style>
  <w:style w:type="character" w:styleId="WW8Num5z1" w:customStyle="1">
    <w:name w:val="WW8Num5z1"/>
    <w:qFormat/>
    <w:rsid w:val="003b339e"/>
    <w:rPr/>
  </w:style>
  <w:style w:type="character" w:styleId="WW8Num5z2" w:customStyle="1">
    <w:name w:val="WW8Num5z2"/>
    <w:qFormat/>
    <w:rsid w:val="003b339e"/>
    <w:rPr/>
  </w:style>
  <w:style w:type="character" w:styleId="WW8Num5z3" w:customStyle="1">
    <w:name w:val="WW8Num5z3"/>
    <w:qFormat/>
    <w:rsid w:val="003b339e"/>
    <w:rPr/>
  </w:style>
  <w:style w:type="character" w:styleId="WW8Num5z4" w:customStyle="1">
    <w:name w:val="WW8Num5z4"/>
    <w:qFormat/>
    <w:rsid w:val="003b339e"/>
    <w:rPr/>
  </w:style>
  <w:style w:type="character" w:styleId="WW8Num5z5" w:customStyle="1">
    <w:name w:val="WW8Num5z5"/>
    <w:qFormat/>
    <w:rsid w:val="003b339e"/>
    <w:rPr/>
  </w:style>
  <w:style w:type="character" w:styleId="WW8Num5z6" w:customStyle="1">
    <w:name w:val="WW8Num5z6"/>
    <w:qFormat/>
    <w:rsid w:val="003b339e"/>
    <w:rPr/>
  </w:style>
  <w:style w:type="character" w:styleId="WW8Num5z7" w:customStyle="1">
    <w:name w:val="WW8Num5z7"/>
    <w:qFormat/>
    <w:rsid w:val="003b339e"/>
    <w:rPr/>
  </w:style>
  <w:style w:type="character" w:styleId="WW8Num5z8" w:customStyle="1">
    <w:name w:val="WW8Num5z8"/>
    <w:qFormat/>
    <w:rsid w:val="003b339e"/>
    <w:rPr/>
  </w:style>
  <w:style w:type="character" w:styleId="WW8Num6z1" w:customStyle="1">
    <w:name w:val="WW8Num6z1"/>
    <w:qFormat/>
    <w:rsid w:val="003b339e"/>
    <w:rPr>
      <w:rFonts w:ascii="Courier New" w:hAnsi="Courier New" w:cs="Courier New"/>
    </w:rPr>
  </w:style>
  <w:style w:type="character" w:styleId="WW8Num6z2" w:customStyle="1">
    <w:name w:val="WW8Num6z2"/>
    <w:qFormat/>
    <w:rsid w:val="003b339e"/>
    <w:rPr>
      <w:rFonts w:ascii="Wingdings" w:hAnsi="Wingdings" w:cs="Wingdings"/>
    </w:rPr>
  </w:style>
  <w:style w:type="character" w:styleId="WW8Num7z1" w:customStyle="1">
    <w:name w:val="WW8Num7z1"/>
    <w:qFormat/>
    <w:rsid w:val="003b339e"/>
    <w:rPr>
      <w:rFonts w:ascii="Courier New" w:hAnsi="Courier New" w:cs="Courier New"/>
    </w:rPr>
  </w:style>
  <w:style w:type="character" w:styleId="WW8Num7z2" w:customStyle="1">
    <w:name w:val="WW8Num7z2"/>
    <w:qFormat/>
    <w:rsid w:val="003b339e"/>
    <w:rPr>
      <w:rFonts w:ascii="Wingdings" w:hAnsi="Wingdings" w:cs="Wingdings"/>
    </w:rPr>
  </w:style>
  <w:style w:type="character" w:styleId="WW8Num8z0" w:customStyle="1">
    <w:name w:val="WW8Num8z0"/>
    <w:qFormat/>
    <w:rsid w:val="003b339e"/>
    <w:rPr>
      <w:rFonts w:ascii="Symbol" w:hAnsi="Symbol" w:cs="Symbol"/>
    </w:rPr>
  </w:style>
  <w:style w:type="character" w:styleId="WW8Num8z1" w:customStyle="1">
    <w:name w:val="WW8Num8z1"/>
    <w:qFormat/>
    <w:rsid w:val="003b339e"/>
    <w:rPr>
      <w:rFonts w:ascii="Courier New" w:hAnsi="Courier New" w:cs="Courier New"/>
    </w:rPr>
  </w:style>
  <w:style w:type="character" w:styleId="WW8Num8z2" w:customStyle="1">
    <w:name w:val="WW8Num8z2"/>
    <w:qFormat/>
    <w:rsid w:val="003b339e"/>
    <w:rPr>
      <w:rFonts w:ascii="Wingdings" w:hAnsi="Wingdings" w:cs="Wingdings"/>
    </w:rPr>
  </w:style>
  <w:style w:type="character" w:styleId="WW8Num9z0" w:customStyle="1">
    <w:name w:val="WW8Num9z0"/>
    <w:qFormat/>
    <w:rsid w:val="003b339e"/>
    <w:rPr>
      <w:rFonts w:ascii="Symbol" w:hAnsi="Symbol" w:cs="Symbol"/>
    </w:rPr>
  </w:style>
  <w:style w:type="character" w:styleId="WW8Num9z1" w:customStyle="1">
    <w:name w:val="WW8Num9z1"/>
    <w:qFormat/>
    <w:rsid w:val="003b339e"/>
    <w:rPr>
      <w:rFonts w:ascii="Courier New" w:hAnsi="Courier New" w:cs="Courier New"/>
    </w:rPr>
  </w:style>
  <w:style w:type="character" w:styleId="WW8Num9z2" w:customStyle="1">
    <w:name w:val="WW8Num9z2"/>
    <w:qFormat/>
    <w:rsid w:val="003b339e"/>
    <w:rPr>
      <w:rFonts w:ascii="Wingdings" w:hAnsi="Wingdings" w:cs="Wingdings"/>
    </w:rPr>
  </w:style>
  <w:style w:type="character" w:styleId="WW8Num10z0" w:customStyle="1">
    <w:name w:val="WW8Num10z0"/>
    <w:qFormat/>
    <w:rsid w:val="003b339e"/>
    <w:rPr>
      <w:rFonts w:ascii="Symbol" w:hAnsi="Symbol" w:cs="Symbol"/>
    </w:rPr>
  </w:style>
  <w:style w:type="character" w:styleId="WW8Num10z1" w:customStyle="1">
    <w:name w:val="WW8Num10z1"/>
    <w:qFormat/>
    <w:rsid w:val="003b339e"/>
    <w:rPr>
      <w:rFonts w:ascii="Courier New" w:hAnsi="Courier New" w:cs="Courier New"/>
    </w:rPr>
  </w:style>
  <w:style w:type="character" w:styleId="WW8Num10z2" w:customStyle="1">
    <w:name w:val="WW8Num10z2"/>
    <w:qFormat/>
    <w:rsid w:val="003b339e"/>
    <w:rPr>
      <w:rFonts w:ascii="Wingdings" w:hAnsi="Wingdings" w:cs="Wingdings"/>
    </w:rPr>
  </w:style>
  <w:style w:type="character" w:styleId="WW8Num11z0" w:customStyle="1">
    <w:name w:val="WW8Num11z0"/>
    <w:qFormat/>
    <w:rsid w:val="003b339e"/>
    <w:rPr>
      <w:rFonts w:ascii="Symbol" w:hAnsi="Symbol" w:cs="Symbol"/>
      <w:sz w:val="22"/>
      <w:szCs w:val="22"/>
    </w:rPr>
  </w:style>
  <w:style w:type="character" w:styleId="WW8Num11z1" w:customStyle="1">
    <w:name w:val="WW8Num11z1"/>
    <w:qFormat/>
    <w:rsid w:val="003b339e"/>
    <w:rPr>
      <w:rFonts w:ascii="Courier New" w:hAnsi="Courier New" w:cs="Courier New"/>
    </w:rPr>
  </w:style>
  <w:style w:type="character" w:styleId="WW8Num11z2" w:customStyle="1">
    <w:name w:val="WW8Num11z2"/>
    <w:qFormat/>
    <w:rsid w:val="003b339e"/>
    <w:rPr>
      <w:rFonts w:ascii="Wingdings" w:hAnsi="Wingdings" w:cs="Wingdings"/>
    </w:rPr>
  </w:style>
  <w:style w:type="character" w:styleId="WW8Num12z0" w:customStyle="1">
    <w:name w:val="WW8Num12z0"/>
    <w:qFormat/>
    <w:rsid w:val="003b339e"/>
    <w:rPr>
      <w:rFonts w:ascii="Symbol" w:hAnsi="Symbol" w:cs="Symbol"/>
    </w:rPr>
  </w:style>
  <w:style w:type="character" w:styleId="WW8Num12z1" w:customStyle="1">
    <w:name w:val="WW8Num12z1"/>
    <w:qFormat/>
    <w:rsid w:val="003b339e"/>
    <w:rPr>
      <w:rFonts w:ascii="Courier New" w:hAnsi="Courier New" w:cs="Courier New"/>
    </w:rPr>
  </w:style>
  <w:style w:type="character" w:styleId="WW8Num12z2" w:customStyle="1">
    <w:name w:val="WW8Num12z2"/>
    <w:qFormat/>
    <w:rsid w:val="003b339e"/>
    <w:rPr>
      <w:rFonts w:ascii="Wingdings" w:hAnsi="Wingdings" w:cs="Wingdings"/>
    </w:rPr>
  </w:style>
  <w:style w:type="character" w:styleId="WW8Num13z0" w:customStyle="1">
    <w:name w:val="WW8Num13z0"/>
    <w:qFormat/>
    <w:rsid w:val="003b339e"/>
    <w:rPr>
      <w:rFonts w:ascii="Symbol" w:hAnsi="Symbol" w:cs="Symbol"/>
    </w:rPr>
  </w:style>
  <w:style w:type="character" w:styleId="WW8Num13z1" w:customStyle="1">
    <w:name w:val="WW8Num13z1"/>
    <w:qFormat/>
    <w:rsid w:val="003b339e"/>
    <w:rPr>
      <w:rFonts w:ascii="Courier New" w:hAnsi="Courier New" w:cs="Courier New"/>
    </w:rPr>
  </w:style>
  <w:style w:type="character" w:styleId="WW8Num13z2" w:customStyle="1">
    <w:name w:val="WW8Num13z2"/>
    <w:qFormat/>
    <w:rsid w:val="003b339e"/>
    <w:rPr>
      <w:rFonts w:ascii="Wingdings" w:hAnsi="Wingdings" w:cs="Wingdings"/>
    </w:rPr>
  </w:style>
  <w:style w:type="character" w:styleId="WW8Num14z0" w:customStyle="1">
    <w:name w:val="WW8Num14z0"/>
    <w:qFormat/>
    <w:rsid w:val="003b339e"/>
    <w:rPr>
      <w:rFonts w:ascii="Symbol" w:hAnsi="Symbol" w:cs="Symbol"/>
    </w:rPr>
  </w:style>
  <w:style w:type="character" w:styleId="WW8Num14z1" w:customStyle="1">
    <w:name w:val="WW8Num14z1"/>
    <w:qFormat/>
    <w:rsid w:val="003b339e"/>
    <w:rPr>
      <w:rFonts w:ascii="Courier New" w:hAnsi="Courier New" w:cs="Courier New"/>
    </w:rPr>
  </w:style>
  <w:style w:type="character" w:styleId="WW8Num14z2" w:customStyle="1">
    <w:name w:val="WW8Num14z2"/>
    <w:qFormat/>
    <w:rsid w:val="003b339e"/>
    <w:rPr>
      <w:rFonts w:ascii="Wingdings" w:hAnsi="Wingdings" w:cs="Wingdings"/>
    </w:rPr>
  </w:style>
  <w:style w:type="character" w:styleId="WW8Num15z0" w:customStyle="1">
    <w:name w:val="WW8Num15z0"/>
    <w:qFormat/>
    <w:rsid w:val="003b339e"/>
    <w:rPr>
      <w:rFonts w:ascii="Calibri" w:hAnsi="Calibri" w:eastAsia="Times New Roman" w:cs="Arial"/>
    </w:rPr>
  </w:style>
  <w:style w:type="character" w:styleId="WW8Num15z1" w:customStyle="1">
    <w:name w:val="WW8Num15z1"/>
    <w:qFormat/>
    <w:rsid w:val="003b339e"/>
    <w:rPr>
      <w:rFonts w:ascii="Courier New" w:hAnsi="Courier New" w:cs="Courier New"/>
    </w:rPr>
  </w:style>
  <w:style w:type="character" w:styleId="WW8Num15z2" w:customStyle="1">
    <w:name w:val="WW8Num15z2"/>
    <w:qFormat/>
    <w:rsid w:val="003b339e"/>
    <w:rPr>
      <w:rFonts w:ascii="Wingdings" w:hAnsi="Wingdings" w:cs="Wingdings"/>
    </w:rPr>
  </w:style>
  <w:style w:type="character" w:styleId="WW8Num15z3" w:customStyle="1">
    <w:name w:val="WW8Num15z3"/>
    <w:qFormat/>
    <w:rsid w:val="003b339e"/>
    <w:rPr>
      <w:rFonts w:ascii="Symbol" w:hAnsi="Symbol" w:cs="Symbol"/>
    </w:rPr>
  </w:style>
  <w:style w:type="character" w:styleId="WW8Num16z0" w:customStyle="1">
    <w:name w:val="WW8Num16z0"/>
    <w:qFormat/>
    <w:rsid w:val="003b339e"/>
    <w:rPr/>
  </w:style>
  <w:style w:type="character" w:styleId="WW8Num16z1" w:customStyle="1">
    <w:name w:val="WW8Num16z1"/>
    <w:qFormat/>
    <w:rsid w:val="003b339e"/>
    <w:rPr/>
  </w:style>
  <w:style w:type="character" w:styleId="WW8Num16z2" w:customStyle="1">
    <w:name w:val="WW8Num16z2"/>
    <w:qFormat/>
    <w:rsid w:val="003b339e"/>
    <w:rPr/>
  </w:style>
  <w:style w:type="character" w:styleId="WW8Num16z3" w:customStyle="1">
    <w:name w:val="WW8Num16z3"/>
    <w:qFormat/>
    <w:rsid w:val="003b339e"/>
    <w:rPr/>
  </w:style>
  <w:style w:type="character" w:styleId="WW8Num16z4" w:customStyle="1">
    <w:name w:val="WW8Num16z4"/>
    <w:qFormat/>
    <w:rsid w:val="003b339e"/>
    <w:rPr/>
  </w:style>
  <w:style w:type="character" w:styleId="WW8Num16z5" w:customStyle="1">
    <w:name w:val="WW8Num16z5"/>
    <w:qFormat/>
    <w:rsid w:val="003b339e"/>
    <w:rPr/>
  </w:style>
  <w:style w:type="character" w:styleId="WW8Num16z6" w:customStyle="1">
    <w:name w:val="WW8Num16z6"/>
    <w:qFormat/>
    <w:rsid w:val="003b339e"/>
    <w:rPr/>
  </w:style>
  <w:style w:type="character" w:styleId="WW8Num16z7" w:customStyle="1">
    <w:name w:val="WW8Num16z7"/>
    <w:qFormat/>
    <w:rsid w:val="003b339e"/>
    <w:rPr/>
  </w:style>
  <w:style w:type="character" w:styleId="WW8Num16z8" w:customStyle="1">
    <w:name w:val="WW8Num16z8"/>
    <w:qFormat/>
    <w:rsid w:val="003b339e"/>
    <w:rPr/>
  </w:style>
  <w:style w:type="character" w:styleId="WW8Num17z0" w:customStyle="1">
    <w:name w:val="WW8Num17z0"/>
    <w:qFormat/>
    <w:rsid w:val="003b339e"/>
    <w:rPr>
      <w:rFonts w:ascii="Symbol" w:hAnsi="Symbol" w:cs="Symbol"/>
    </w:rPr>
  </w:style>
  <w:style w:type="character" w:styleId="WW8Num17z1" w:customStyle="1">
    <w:name w:val="WW8Num17z1"/>
    <w:qFormat/>
    <w:rsid w:val="003b339e"/>
    <w:rPr>
      <w:rFonts w:ascii="Courier New" w:hAnsi="Courier New" w:cs="Courier New"/>
    </w:rPr>
  </w:style>
  <w:style w:type="character" w:styleId="WW8Num17z2" w:customStyle="1">
    <w:name w:val="WW8Num17z2"/>
    <w:qFormat/>
    <w:rsid w:val="003b339e"/>
    <w:rPr>
      <w:rFonts w:ascii="Wingdings" w:hAnsi="Wingdings" w:cs="Wingdings"/>
    </w:rPr>
  </w:style>
  <w:style w:type="character" w:styleId="WW8Num18z0" w:customStyle="1">
    <w:name w:val="WW8Num18z0"/>
    <w:qFormat/>
    <w:rsid w:val="003b339e"/>
    <w:rPr>
      <w:rFonts w:ascii="Symbol" w:hAnsi="Symbol" w:cs="Symbol"/>
    </w:rPr>
  </w:style>
  <w:style w:type="character" w:styleId="WW8Num18z1" w:customStyle="1">
    <w:name w:val="WW8Num18z1"/>
    <w:qFormat/>
    <w:rsid w:val="003b339e"/>
    <w:rPr>
      <w:rFonts w:ascii="Courier New" w:hAnsi="Courier New" w:cs="Courier New"/>
    </w:rPr>
  </w:style>
  <w:style w:type="character" w:styleId="WW8Num18z2" w:customStyle="1">
    <w:name w:val="WW8Num18z2"/>
    <w:qFormat/>
    <w:rsid w:val="003b339e"/>
    <w:rPr>
      <w:rFonts w:ascii="Wingdings" w:hAnsi="Wingdings" w:cs="Wingdings"/>
    </w:rPr>
  </w:style>
  <w:style w:type="character" w:styleId="WW8Num19z0" w:customStyle="1">
    <w:name w:val="WW8Num19z0"/>
    <w:qFormat/>
    <w:rsid w:val="003b339e"/>
    <w:rPr/>
  </w:style>
  <w:style w:type="character" w:styleId="WW8Num19z1" w:customStyle="1">
    <w:name w:val="WW8Num19z1"/>
    <w:qFormat/>
    <w:rsid w:val="003b339e"/>
    <w:rPr>
      <w:rFonts w:ascii="Symbol" w:hAnsi="Symbol" w:cs="Symbol"/>
    </w:rPr>
  </w:style>
  <w:style w:type="character" w:styleId="WW8Num19z2" w:customStyle="1">
    <w:name w:val="WW8Num19z2"/>
    <w:qFormat/>
    <w:rsid w:val="003b339e"/>
    <w:rPr>
      <w:rFonts w:ascii="Arial" w:hAnsi="Arial" w:eastAsia="Times New Roman" w:cs="Arial"/>
    </w:rPr>
  </w:style>
  <w:style w:type="character" w:styleId="WW8Num19z3" w:customStyle="1">
    <w:name w:val="WW8Num19z3"/>
    <w:qFormat/>
    <w:rsid w:val="003b339e"/>
    <w:rPr/>
  </w:style>
  <w:style w:type="character" w:styleId="WW8Num19z4" w:customStyle="1">
    <w:name w:val="WW8Num19z4"/>
    <w:qFormat/>
    <w:rsid w:val="003b339e"/>
    <w:rPr/>
  </w:style>
  <w:style w:type="character" w:styleId="WW8Num19z5" w:customStyle="1">
    <w:name w:val="WW8Num19z5"/>
    <w:qFormat/>
    <w:rsid w:val="003b339e"/>
    <w:rPr/>
  </w:style>
  <w:style w:type="character" w:styleId="WW8Num19z6" w:customStyle="1">
    <w:name w:val="WW8Num19z6"/>
    <w:qFormat/>
    <w:rsid w:val="003b339e"/>
    <w:rPr/>
  </w:style>
  <w:style w:type="character" w:styleId="WW8Num19z7" w:customStyle="1">
    <w:name w:val="WW8Num19z7"/>
    <w:qFormat/>
    <w:rsid w:val="003b339e"/>
    <w:rPr/>
  </w:style>
  <w:style w:type="character" w:styleId="WW8Num19z8" w:customStyle="1">
    <w:name w:val="WW8Num19z8"/>
    <w:qFormat/>
    <w:rsid w:val="003b339e"/>
    <w:rPr/>
  </w:style>
  <w:style w:type="character" w:styleId="WW8Num20z0" w:customStyle="1">
    <w:name w:val="WW8Num20z0"/>
    <w:qFormat/>
    <w:rsid w:val="003b339e"/>
    <w:rPr/>
  </w:style>
  <w:style w:type="character" w:styleId="WW8Num20z1" w:customStyle="1">
    <w:name w:val="WW8Num20z1"/>
    <w:qFormat/>
    <w:rsid w:val="003b339e"/>
    <w:rPr/>
  </w:style>
  <w:style w:type="character" w:styleId="WW8Num20z2" w:customStyle="1">
    <w:name w:val="WW8Num20z2"/>
    <w:qFormat/>
    <w:rsid w:val="003b339e"/>
    <w:rPr/>
  </w:style>
  <w:style w:type="character" w:styleId="WW8Num20z3" w:customStyle="1">
    <w:name w:val="WW8Num20z3"/>
    <w:qFormat/>
    <w:rsid w:val="003b339e"/>
    <w:rPr/>
  </w:style>
  <w:style w:type="character" w:styleId="WW8Num20z4" w:customStyle="1">
    <w:name w:val="WW8Num20z4"/>
    <w:qFormat/>
    <w:rsid w:val="003b339e"/>
    <w:rPr/>
  </w:style>
  <w:style w:type="character" w:styleId="WW8Num20z5" w:customStyle="1">
    <w:name w:val="WW8Num20z5"/>
    <w:qFormat/>
    <w:rsid w:val="003b339e"/>
    <w:rPr/>
  </w:style>
  <w:style w:type="character" w:styleId="WW8Num20z6" w:customStyle="1">
    <w:name w:val="WW8Num20z6"/>
    <w:qFormat/>
    <w:rsid w:val="003b339e"/>
    <w:rPr/>
  </w:style>
  <w:style w:type="character" w:styleId="WW8Num20z7" w:customStyle="1">
    <w:name w:val="WW8Num20z7"/>
    <w:qFormat/>
    <w:rsid w:val="003b339e"/>
    <w:rPr/>
  </w:style>
  <w:style w:type="character" w:styleId="WW8Num20z8" w:customStyle="1">
    <w:name w:val="WW8Num20z8"/>
    <w:qFormat/>
    <w:rsid w:val="003b339e"/>
    <w:rPr/>
  </w:style>
  <w:style w:type="character" w:styleId="WW8Num21z0" w:customStyle="1">
    <w:name w:val="WW8Num21z0"/>
    <w:qFormat/>
    <w:rsid w:val="003b339e"/>
    <w:rPr>
      <w:rFonts w:ascii="Symbol" w:hAnsi="Symbol" w:cs="Symbol"/>
      <w:sz w:val="22"/>
      <w:szCs w:val="22"/>
    </w:rPr>
  </w:style>
  <w:style w:type="character" w:styleId="WW8Num21z1" w:customStyle="1">
    <w:name w:val="WW8Num21z1"/>
    <w:qFormat/>
    <w:rsid w:val="003b339e"/>
    <w:rPr>
      <w:rFonts w:ascii="Courier New" w:hAnsi="Courier New" w:cs="Courier New"/>
    </w:rPr>
  </w:style>
  <w:style w:type="character" w:styleId="WW8Num21z2" w:customStyle="1">
    <w:name w:val="WW8Num21z2"/>
    <w:qFormat/>
    <w:rsid w:val="003b339e"/>
    <w:rPr>
      <w:rFonts w:ascii="Wingdings" w:hAnsi="Wingdings" w:cs="Wingdings"/>
    </w:rPr>
  </w:style>
  <w:style w:type="character" w:styleId="WW8Num22z0" w:customStyle="1">
    <w:name w:val="WW8Num22z0"/>
    <w:qFormat/>
    <w:rsid w:val="003b339e"/>
    <w:rPr>
      <w:rFonts w:ascii="Symbol" w:hAnsi="Symbol" w:cs="Symbol"/>
    </w:rPr>
  </w:style>
  <w:style w:type="character" w:styleId="WW8Num22z1" w:customStyle="1">
    <w:name w:val="WW8Num22z1"/>
    <w:qFormat/>
    <w:rsid w:val="003b339e"/>
    <w:rPr>
      <w:rFonts w:ascii="Courier New" w:hAnsi="Courier New" w:cs="Courier New"/>
    </w:rPr>
  </w:style>
  <w:style w:type="character" w:styleId="WW8Num22z2" w:customStyle="1">
    <w:name w:val="WW8Num22z2"/>
    <w:qFormat/>
    <w:rsid w:val="003b339e"/>
    <w:rPr>
      <w:rFonts w:ascii="Wingdings" w:hAnsi="Wingdings" w:cs="Wingdings"/>
    </w:rPr>
  </w:style>
  <w:style w:type="character" w:styleId="WW8Num23z0" w:customStyle="1">
    <w:name w:val="WW8Num23z0"/>
    <w:qFormat/>
    <w:rsid w:val="003b339e"/>
    <w:rPr>
      <w:rFonts w:ascii="Symbol" w:hAnsi="Symbol" w:cs="Symbol"/>
    </w:rPr>
  </w:style>
  <w:style w:type="character" w:styleId="WW8Num23z1" w:customStyle="1">
    <w:name w:val="WW8Num23z1"/>
    <w:qFormat/>
    <w:rsid w:val="003b339e"/>
    <w:rPr>
      <w:rFonts w:ascii="Courier New" w:hAnsi="Courier New" w:cs="Courier New"/>
    </w:rPr>
  </w:style>
  <w:style w:type="character" w:styleId="WW8Num23z2" w:customStyle="1">
    <w:name w:val="WW8Num23z2"/>
    <w:qFormat/>
    <w:rsid w:val="003b339e"/>
    <w:rPr>
      <w:rFonts w:ascii="Wingdings" w:hAnsi="Wingdings" w:cs="Wingdings"/>
    </w:rPr>
  </w:style>
  <w:style w:type="character" w:styleId="WW8Num24z0" w:customStyle="1">
    <w:name w:val="WW8Num24z0"/>
    <w:qFormat/>
    <w:rsid w:val="003b339e"/>
    <w:rPr>
      <w:b/>
    </w:rPr>
  </w:style>
  <w:style w:type="character" w:styleId="WW8Num24z1" w:customStyle="1">
    <w:name w:val="WW8Num24z1"/>
    <w:qFormat/>
    <w:rsid w:val="003b339e"/>
    <w:rPr>
      <w:rFonts w:ascii="Symbol" w:hAnsi="Symbol" w:cs="Symbol"/>
    </w:rPr>
  </w:style>
  <w:style w:type="character" w:styleId="WW8Num24z2" w:customStyle="1">
    <w:name w:val="WW8Num24z2"/>
    <w:qFormat/>
    <w:rsid w:val="003b339e"/>
    <w:rPr/>
  </w:style>
  <w:style w:type="character" w:styleId="WW8Num24z3" w:customStyle="1">
    <w:name w:val="WW8Num24z3"/>
    <w:qFormat/>
    <w:rsid w:val="003b339e"/>
    <w:rPr/>
  </w:style>
  <w:style w:type="character" w:styleId="WW8Num24z4" w:customStyle="1">
    <w:name w:val="WW8Num24z4"/>
    <w:qFormat/>
    <w:rsid w:val="003b339e"/>
    <w:rPr/>
  </w:style>
  <w:style w:type="character" w:styleId="WW8Num24z5" w:customStyle="1">
    <w:name w:val="WW8Num24z5"/>
    <w:qFormat/>
    <w:rsid w:val="003b339e"/>
    <w:rPr/>
  </w:style>
  <w:style w:type="character" w:styleId="WW8Num24z6" w:customStyle="1">
    <w:name w:val="WW8Num24z6"/>
    <w:qFormat/>
    <w:rsid w:val="003b339e"/>
    <w:rPr/>
  </w:style>
  <w:style w:type="character" w:styleId="WW8Num24z7" w:customStyle="1">
    <w:name w:val="WW8Num24z7"/>
    <w:qFormat/>
    <w:rsid w:val="003b339e"/>
    <w:rPr/>
  </w:style>
  <w:style w:type="character" w:styleId="WW8Num24z8" w:customStyle="1">
    <w:name w:val="WW8Num24z8"/>
    <w:qFormat/>
    <w:rsid w:val="003b339e"/>
    <w:rPr/>
  </w:style>
  <w:style w:type="character" w:styleId="WW8Num25z0" w:customStyle="1">
    <w:name w:val="WW8Num25z0"/>
    <w:qFormat/>
    <w:rsid w:val="003b339e"/>
    <w:rPr>
      <w:rFonts w:ascii="Symbol" w:hAnsi="Symbol" w:cs="Symbol"/>
    </w:rPr>
  </w:style>
  <w:style w:type="character" w:styleId="WW8Num25z1" w:customStyle="1">
    <w:name w:val="WW8Num25z1"/>
    <w:qFormat/>
    <w:rsid w:val="003b339e"/>
    <w:rPr>
      <w:rFonts w:ascii="Courier New" w:hAnsi="Courier New" w:cs="Courier New"/>
    </w:rPr>
  </w:style>
  <w:style w:type="character" w:styleId="WW8Num25z2" w:customStyle="1">
    <w:name w:val="WW8Num25z2"/>
    <w:qFormat/>
    <w:rsid w:val="003b339e"/>
    <w:rPr>
      <w:rFonts w:ascii="Wingdings" w:hAnsi="Wingdings" w:cs="Wingdings"/>
    </w:rPr>
  </w:style>
  <w:style w:type="character" w:styleId="WW8Num26z0" w:customStyle="1">
    <w:name w:val="WW8Num26z0"/>
    <w:qFormat/>
    <w:rsid w:val="003b339e"/>
    <w:rPr>
      <w:rFonts w:ascii="Symbol" w:hAnsi="Symbol" w:cs="Symbol"/>
    </w:rPr>
  </w:style>
  <w:style w:type="character" w:styleId="WW8Num26z1" w:customStyle="1">
    <w:name w:val="WW8Num26z1"/>
    <w:qFormat/>
    <w:rsid w:val="003b339e"/>
    <w:rPr>
      <w:rFonts w:ascii="Courier New" w:hAnsi="Courier New" w:cs="Courier New"/>
    </w:rPr>
  </w:style>
  <w:style w:type="character" w:styleId="WW8Num26z2" w:customStyle="1">
    <w:name w:val="WW8Num26z2"/>
    <w:qFormat/>
    <w:rsid w:val="003b339e"/>
    <w:rPr>
      <w:rFonts w:ascii="Wingdings" w:hAnsi="Wingdings" w:cs="Wingdings"/>
    </w:rPr>
  </w:style>
  <w:style w:type="character" w:styleId="WW8Num27z0" w:customStyle="1">
    <w:name w:val="WW8Num27z0"/>
    <w:qFormat/>
    <w:rsid w:val="003b339e"/>
    <w:rPr>
      <w:rFonts w:ascii="Courier New" w:hAnsi="Courier New" w:cs="Courier New"/>
    </w:rPr>
  </w:style>
  <w:style w:type="character" w:styleId="WW8Num27z2" w:customStyle="1">
    <w:name w:val="WW8Num27z2"/>
    <w:qFormat/>
    <w:rsid w:val="003b339e"/>
    <w:rPr>
      <w:rFonts w:ascii="Wingdings" w:hAnsi="Wingdings" w:cs="Wingdings"/>
    </w:rPr>
  </w:style>
  <w:style w:type="character" w:styleId="WW8Num27z3" w:customStyle="1">
    <w:name w:val="WW8Num27z3"/>
    <w:qFormat/>
    <w:rsid w:val="003b339e"/>
    <w:rPr>
      <w:rFonts w:ascii="Symbol" w:hAnsi="Symbol" w:cs="Symbol"/>
    </w:rPr>
  </w:style>
  <w:style w:type="character" w:styleId="WW8Num28z0" w:customStyle="1">
    <w:name w:val="WW8Num28z0"/>
    <w:qFormat/>
    <w:rsid w:val="003b339e"/>
    <w:rPr/>
  </w:style>
  <w:style w:type="character" w:styleId="WW8Num28z1" w:customStyle="1">
    <w:name w:val="WW8Num28z1"/>
    <w:qFormat/>
    <w:rsid w:val="003b339e"/>
    <w:rPr/>
  </w:style>
  <w:style w:type="character" w:styleId="WW8Num28z2" w:customStyle="1">
    <w:name w:val="WW8Num28z2"/>
    <w:qFormat/>
    <w:rsid w:val="003b339e"/>
    <w:rPr/>
  </w:style>
  <w:style w:type="character" w:styleId="WW8Num28z3" w:customStyle="1">
    <w:name w:val="WW8Num28z3"/>
    <w:qFormat/>
    <w:rsid w:val="003b339e"/>
    <w:rPr/>
  </w:style>
  <w:style w:type="character" w:styleId="WW8Num28z4" w:customStyle="1">
    <w:name w:val="WW8Num28z4"/>
    <w:qFormat/>
    <w:rsid w:val="003b339e"/>
    <w:rPr/>
  </w:style>
  <w:style w:type="character" w:styleId="WW8Num28z5" w:customStyle="1">
    <w:name w:val="WW8Num28z5"/>
    <w:qFormat/>
    <w:rsid w:val="003b339e"/>
    <w:rPr/>
  </w:style>
  <w:style w:type="character" w:styleId="WW8Num28z6" w:customStyle="1">
    <w:name w:val="WW8Num28z6"/>
    <w:qFormat/>
    <w:rsid w:val="003b339e"/>
    <w:rPr/>
  </w:style>
  <w:style w:type="character" w:styleId="WW8Num28z7" w:customStyle="1">
    <w:name w:val="WW8Num28z7"/>
    <w:qFormat/>
    <w:rsid w:val="003b339e"/>
    <w:rPr/>
  </w:style>
  <w:style w:type="character" w:styleId="WW8Num28z8" w:customStyle="1">
    <w:name w:val="WW8Num28z8"/>
    <w:qFormat/>
    <w:rsid w:val="003b339e"/>
    <w:rPr/>
  </w:style>
  <w:style w:type="character" w:styleId="WW8Num29z0" w:customStyle="1">
    <w:name w:val="WW8Num29z0"/>
    <w:qFormat/>
    <w:rsid w:val="003b339e"/>
    <w:rPr>
      <w:rFonts w:ascii="Calibri" w:hAnsi="Calibri" w:eastAsia="Calibri" w:cs="Calibri"/>
    </w:rPr>
  </w:style>
  <w:style w:type="character" w:styleId="WW8Num29z1" w:customStyle="1">
    <w:name w:val="WW8Num29z1"/>
    <w:qFormat/>
    <w:rsid w:val="003b339e"/>
    <w:rPr>
      <w:rFonts w:ascii="Courier New" w:hAnsi="Courier New" w:cs="Courier New"/>
    </w:rPr>
  </w:style>
  <w:style w:type="character" w:styleId="WW8Num29z2" w:customStyle="1">
    <w:name w:val="WW8Num29z2"/>
    <w:qFormat/>
    <w:rsid w:val="003b339e"/>
    <w:rPr>
      <w:rFonts w:ascii="Wingdings" w:hAnsi="Wingdings" w:cs="Wingdings"/>
    </w:rPr>
  </w:style>
  <w:style w:type="character" w:styleId="WW8Num29z3" w:customStyle="1">
    <w:name w:val="WW8Num29z3"/>
    <w:qFormat/>
    <w:rsid w:val="003b339e"/>
    <w:rPr>
      <w:rFonts w:ascii="Symbol" w:hAnsi="Symbol" w:cs="Symbol"/>
    </w:rPr>
  </w:style>
  <w:style w:type="character" w:styleId="WW8Num30z0" w:customStyle="1">
    <w:name w:val="WW8Num30z0"/>
    <w:qFormat/>
    <w:rsid w:val="003b339e"/>
    <w:rPr/>
  </w:style>
  <w:style w:type="character" w:styleId="WW8Num30z1" w:customStyle="1">
    <w:name w:val="WW8Num30z1"/>
    <w:qFormat/>
    <w:rsid w:val="003b339e"/>
    <w:rPr/>
  </w:style>
  <w:style w:type="character" w:styleId="WW8Num30z2" w:customStyle="1">
    <w:name w:val="WW8Num30z2"/>
    <w:qFormat/>
    <w:rsid w:val="003b339e"/>
    <w:rPr/>
  </w:style>
  <w:style w:type="character" w:styleId="WW8Num30z3" w:customStyle="1">
    <w:name w:val="WW8Num30z3"/>
    <w:qFormat/>
    <w:rsid w:val="003b339e"/>
    <w:rPr/>
  </w:style>
  <w:style w:type="character" w:styleId="WW8Num30z4" w:customStyle="1">
    <w:name w:val="WW8Num30z4"/>
    <w:qFormat/>
    <w:rsid w:val="003b339e"/>
    <w:rPr/>
  </w:style>
  <w:style w:type="character" w:styleId="WW8Num30z5" w:customStyle="1">
    <w:name w:val="WW8Num30z5"/>
    <w:qFormat/>
    <w:rsid w:val="003b339e"/>
    <w:rPr/>
  </w:style>
  <w:style w:type="character" w:styleId="WW8Num30z6" w:customStyle="1">
    <w:name w:val="WW8Num30z6"/>
    <w:qFormat/>
    <w:rsid w:val="003b339e"/>
    <w:rPr/>
  </w:style>
  <w:style w:type="character" w:styleId="WW8Num30z7" w:customStyle="1">
    <w:name w:val="WW8Num30z7"/>
    <w:qFormat/>
    <w:rsid w:val="003b339e"/>
    <w:rPr/>
  </w:style>
  <w:style w:type="character" w:styleId="WW8Num30z8" w:customStyle="1">
    <w:name w:val="WW8Num30z8"/>
    <w:qFormat/>
    <w:rsid w:val="003b339e"/>
    <w:rPr/>
  </w:style>
  <w:style w:type="character" w:styleId="WW8Num31z0" w:customStyle="1">
    <w:name w:val="WW8Num31z0"/>
    <w:qFormat/>
    <w:rsid w:val="003b339e"/>
    <w:rPr>
      <w:rFonts w:ascii="Symbol" w:hAnsi="Symbol" w:cs="Symbol"/>
    </w:rPr>
  </w:style>
  <w:style w:type="character" w:styleId="WW8Num31z1" w:customStyle="1">
    <w:name w:val="WW8Num31z1"/>
    <w:qFormat/>
    <w:rsid w:val="003b339e"/>
    <w:rPr>
      <w:rFonts w:ascii="Courier New" w:hAnsi="Courier New" w:cs="Courier New"/>
    </w:rPr>
  </w:style>
  <w:style w:type="character" w:styleId="WW8Num31z2" w:customStyle="1">
    <w:name w:val="WW8Num31z2"/>
    <w:qFormat/>
    <w:rsid w:val="003b339e"/>
    <w:rPr>
      <w:rFonts w:ascii="Wingdings" w:hAnsi="Wingdings" w:cs="Wingdings"/>
    </w:rPr>
  </w:style>
  <w:style w:type="character" w:styleId="WW8Num32z0" w:customStyle="1">
    <w:name w:val="WW8Num32z0"/>
    <w:qFormat/>
    <w:rsid w:val="003b339e"/>
    <w:rPr>
      <w:rFonts w:ascii="Symbol" w:hAnsi="Symbol" w:cs="Symbol"/>
    </w:rPr>
  </w:style>
  <w:style w:type="character" w:styleId="WW8Num32z1" w:customStyle="1">
    <w:name w:val="WW8Num32z1"/>
    <w:qFormat/>
    <w:rsid w:val="003b339e"/>
    <w:rPr>
      <w:rFonts w:ascii="Courier New" w:hAnsi="Courier New" w:cs="Courier New"/>
    </w:rPr>
  </w:style>
  <w:style w:type="character" w:styleId="WW8Num32z2" w:customStyle="1">
    <w:name w:val="WW8Num32z2"/>
    <w:qFormat/>
    <w:rsid w:val="003b339e"/>
    <w:rPr>
      <w:rFonts w:ascii="Wingdings" w:hAnsi="Wingdings" w:cs="Wingdings"/>
    </w:rPr>
  </w:style>
  <w:style w:type="character" w:styleId="WW8Num33z0" w:customStyle="1">
    <w:name w:val="WW8Num33z0"/>
    <w:qFormat/>
    <w:rsid w:val="003b339e"/>
    <w:rPr>
      <w:rFonts w:ascii="Symbol" w:hAnsi="Symbol" w:cs="Symbol"/>
      <w:sz w:val="20"/>
    </w:rPr>
  </w:style>
  <w:style w:type="character" w:styleId="WW8Num33z1" w:customStyle="1">
    <w:name w:val="WW8Num33z1"/>
    <w:qFormat/>
    <w:rsid w:val="003b339e"/>
    <w:rPr>
      <w:rFonts w:ascii="Courier New" w:hAnsi="Courier New" w:cs="Courier New"/>
      <w:sz w:val="20"/>
    </w:rPr>
  </w:style>
  <w:style w:type="character" w:styleId="WW8Num33z2" w:customStyle="1">
    <w:name w:val="WW8Num33z2"/>
    <w:qFormat/>
    <w:rsid w:val="003b339e"/>
    <w:rPr>
      <w:rFonts w:ascii="Wingdings" w:hAnsi="Wingdings" w:cs="Wingdings"/>
      <w:sz w:val="20"/>
    </w:rPr>
  </w:style>
  <w:style w:type="character" w:styleId="WW8Num34z0" w:customStyle="1">
    <w:name w:val="WW8Num34z0"/>
    <w:qFormat/>
    <w:rsid w:val="003b339e"/>
    <w:rPr>
      <w:rFonts w:ascii="Symbol" w:hAnsi="Symbol" w:cs="Symbol"/>
    </w:rPr>
  </w:style>
  <w:style w:type="character" w:styleId="WW8Num34z1" w:customStyle="1">
    <w:name w:val="WW8Num34z1"/>
    <w:qFormat/>
    <w:rsid w:val="003b339e"/>
    <w:rPr>
      <w:rFonts w:ascii="Courier New" w:hAnsi="Courier New" w:cs="Courier New"/>
    </w:rPr>
  </w:style>
  <w:style w:type="character" w:styleId="WW8Num34z2" w:customStyle="1">
    <w:name w:val="WW8Num34z2"/>
    <w:qFormat/>
    <w:rsid w:val="003b339e"/>
    <w:rPr>
      <w:rFonts w:ascii="Wingdings" w:hAnsi="Wingdings" w:cs="Wingdings"/>
    </w:rPr>
  </w:style>
  <w:style w:type="character" w:styleId="WW8Num35z0" w:customStyle="1">
    <w:name w:val="WW8Num35z0"/>
    <w:qFormat/>
    <w:rsid w:val="003b339e"/>
    <w:rPr>
      <w:rFonts w:ascii="Symbol" w:hAnsi="Symbol" w:cs="Symbol"/>
    </w:rPr>
  </w:style>
  <w:style w:type="character" w:styleId="WW8Num35z1" w:customStyle="1">
    <w:name w:val="WW8Num35z1"/>
    <w:qFormat/>
    <w:rsid w:val="003b339e"/>
    <w:rPr>
      <w:rFonts w:ascii="Courier New" w:hAnsi="Courier New" w:cs="Courier New"/>
    </w:rPr>
  </w:style>
  <w:style w:type="character" w:styleId="WW8Num35z2" w:customStyle="1">
    <w:name w:val="WW8Num35z2"/>
    <w:qFormat/>
    <w:rsid w:val="003b339e"/>
    <w:rPr>
      <w:rFonts w:ascii="Wingdings" w:hAnsi="Wingdings" w:cs="Wingdings"/>
    </w:rPr>
  </w:style>
  <w:style w:type="character" w:styleId="WW8Num36z0" w:customStyle="1">
    <w:name w:val="WW8Num36z0"/>
    <w:qFormat/>
    <w:rsid w:val="003b339e"/>
    <w:rPr>
      <w:rFonts w:ascii="Symbol" w:hAnsi="Symbol" w:cs="Symbol"/>
    </w:rPr>
  </w:style>
  <w:style w:type="character" w:styleId="WW8Num36z1" w:customStyle="1">
    <w:name w:val="WW8Num36z1"/>
    <w:qFormat/>
    <w:rsid w:val="003b339e"/>
    <w:rPr>
      <w:rFonts w:ascii="Courier New" w:hAnsi="Courier New" w:cs="Courier New"/>
    </w:rPr>
  </w:style>
  <w:style w:type="character" w:styleId="WW8Num36z2" w:customStyle="1">
    <w:name w:val="WW8Num36z2"/>
    <w:qFormat/>
    <w:rsid w:val="003b339e"/>
    <w:rPr>
      <w:rFonts w:ascii="Wingdings" w:hAnsi="Wingdings" w:cs="Wingdings"/>
    </w:rPr>
  </w:style>
  <w:style w:type="character" w:styleId="WW8Num37z0" w:customStyle="1">
    <w:name w:val="WW8Num37z0"/>
    <w:qFormat/>
    <w:rsid w:val="003b339e"/>
    <w:rPr>
      <w:rFonts w:ascii="Symbol" w:hAnsi="Symbol" w:cs="Symbol"/>
    </w:rPr>
  </w:style>
  <w:style w:type="character" w:styleId="WW8Num37z1" w:customStyle="1">
    <w:name w:val="WW8Num37z1"/>
    <w:qFormat/>
    <w:rsid w:val="003b339e"/>
    <w:rPr>
      <w:rFonts w:ascii="Courier New" w:hAnsi="Courier New" w:cs="Courier New"/>
    </w:rPr>
  </w:style>
  <w:style w:type="character" w:styleId="WW8Num37z2" w:customStyle="1">
    <w:name w:val="WW8Num37z2"/>
    <w:qFormat/>
    <w:rsid w:val="003b339e"/>
    <w:rPr>
      <w:rFonts w:ascii="Wingdings" w:hAnsi="Wingdings" w:cs="Wingdings"/>
    </w:rPr>
  </w:style>
  <w:style w:type="character" w:styleId="WW8Num38z0" w:customStyle="1">
    <w:name w:val="WW8Num38z0"/>
    <w:qFormat/>
    <w:rsid w:val="003b339e"/>
    <w:rPr>
      <w:rFonts w:ascii="Symbol" w:hAnsi="Symbol" w:cs="Symbol"/>
    </w:rPr>
  </w:style>
  <w:style w:type="character" w:styleId="WW8Num38z1" w:customStyle="1">
    <w:name w:val="WW8Num38z1"/>
    <w:qFormat/>
    <w:rsid w:val="003b339e"/>
    <w:rPr>
      <w:rFonts w:ascii="Courier New" w:hAnsi="Courier New" w:cs="Courier New"/>
    </w:rPr>
  </w:style>
  <w:style w:type="character" w:styleId="WW8Num38z2" w:customStyle="1">
    <w:name w:val="WW8Num38z2"/>
    <w:qFormat/>
    <w:rsid w:val="003b339e"/>
    <w:rPr>
      <w:rFonts w:ascii="Wingdings" w:hAnsi="Wingdings" w:cs="Wingdings"/>
    </w:rPr>
  </w:style>
  <w:style w:type="character" w:styleId="WW8Num39z0" w:customStyle="1">
    <w:name w:val="WW8Num39z0"/>
    <w:qFormat/>
    <w:rsid w:val="003b339e"/>
    <w:rPr>
      <w:rFonts w:ascii="Wingdings" w:hAnsi="Wingdings" w:cs="Wingdings"/>
    </w:rPr>
  </w:style>
  <w:style w:type="character" w:styleId="WW8Num39z1" w:customStyle="1">
    <w:name w:val="WW8Num39z1"/>
    <w:qFormat/>
    <w:rsid w:val="003b339e"/>
    <w:rPr>
      <w:rFonts w:ascii="Courier New" w:hAnsi="Courier New" w:cs="Courier New"/>
    </w:rPr>
  </w:style>
  <w:style w:type="character" w:styleId="WW8Num39z3" w:customStyle="1">
    <w:name w:val="WW8Num39z3"/>
    <w:qFormat/>
    <w:rsid w:val="003b339e"/>
    <w:rPr>
      <w:rFonts w:ascii="Symbol" w:hAnsi="Symbol" w:cs="Symbol"/>
    </w:rPr>
  </w:style>
  <w:style w:type="character" w:styleId="WW8Num40z0" w:customStyle="1">
    <w:name w:val="WW8Num40z0"/>
    <w:qFormat/>
    <w:rsid w:val="003b339e"/>
    <w:rPr>
      <w:rFonts w:ascii="Symbol" w:hAnsi="Symbol" w:cs="Symbol"/>
    </w:rPr>
  </w:style>
  <w:style w:type="character" w:styleId="WW8Num40z1" w:customStyle="1">
    <w:name w:val="WW8Num40z1"/>
    <w:qFormat/>
    <w:rsid w:val="003b339e"/>
    <w:rPr>
      <w:rFonts w:ascii="Courier New" w:hAnsi="Courier New" w:cs="Courier New"/>
    </w:rPr>
  </w:style>
  <w:style w:type="character" w:styleId="WW8Num40z2" w:customStyle="1">
    <w:name w:val="WW8Num40z2"/>
    <w:qFormat/>
    <w:rsid w:val="003b339e"/>
    <w:rPr>
      <w:rFonts w:ascii="Wingdings" w:hAnsi="Wingdings" w:cs="Wingdings"/>
    </w:rPr>
  </w:style>
  <w:style w:type="character" w:styleId="WW8Num41z0" w:customStyle="1">
    <w:name w:val="WW8Num41z0"/>
    <w:qFormat/>
    <w:rsid w:val="003b339e"/>
    <w:rPr>
      <w:rFonts w:ascii="Courier New" w:hAnsi="Courier New" w:cs="Courier New"/>
    </w:rPr>
  </w:style>
  <w:style w:type="character" w:styleId="WW8Num41z2" w:customStyle="1">
    <w:name w:val="WW8Num41z2"/>
    <w:qFormat/>
    <w:rsid w:val="003b339e"/>
    <w:rPr>
      <w:rFonts w:ascii="Wingdings" w:hAnsi="Wingdings" w:cs="Wingdings"/>
    </w:rPr>
  </w:style>
  <w:style w:type="character" w:styleId="WW8Num41z3" w:customStyle="1">
    <w:name w:val="WW8Num41z3"/>
    <w:qFormat/>
    <w:rsid w:val="003b339e"/>
    <w:rPr>
      <w:rFonts w:ascii="Symbol" w:hAnsi="Symbol" w:cs="Symbol"/>
    </w:rPr>
  </w:style>
  <w:style w:type="character" w:styleId="WW8Num42z0" w:customStyle="1">
    <w:name w:val="WW8Num42z0"/>
    <w:qFormat/>
    <w:rsid w:val="003b339e"/>
    <w:rPr>
      <w:rFonts w:ascii="Symbol" w:hAnsi="Symbol" w:cs="Symbol"/>
    </w:rPr>
  </w:style>
  <w:style w:type="character" w:styleId="WW8Num42z1" w:customStyle="1">
    <w:name w:val="WW8Num42z1"/>
    <w:qFormat/>
    <w:rsid w:val="003b339e"/>
    <w:rPr>
      <w:rFonts w:ascii="Courier New" w:hAnsi="Courier New" w:cs="Courier New"/>
    </w:rPr>
  </w:style>
  <w:style w:type="character" w:styleId="WW8Num42z2" w:customStyle="1">
    <w:name w:val="WW8Num42z2"/>
    <w:qFormat/>
    <w:rsid w:val="003b339e"/>
    <w:rPr>
      <w:rFonts w:ascii="Wingdings" w:hAnsi="Wingdings" w:cs="Wingdings"/>
    </w:rPr>
  </w:style>
  <w:style w:type="character" w:styleId="WW8Num43z0" w:customStyle="1">
    <w:name w:val="WW8Num43z0"/>
    <w:qFormat/>
    <w:rsid w:val="003b339e"/>
    <w:rPr>
      <w:rFonts w:ascii="Symbol" w:hAnsi="Symbol" w:cs="Symbol"/>
    </w:rPr>
  </w:style>
  <w:style w:type="character" w:styleId="WW8Num43z1" w:customStyle="1">
    <w:name w:val="WW8Num43z1"/>
    <w:qFormat/>
    <w:rsid w:val="003b339e"/>
    <w:rPr>
      <w:rFonts w:ascii="Courier New" w:hAnsi="Courier New" w:cs="Courier New"/>
    </w:rPr>
  </w:style>
  <w:style w:type="character" w:styleId="WW8Num43z2" w:customStyle="1">
    <w:name w:val="WW8Num43z2"/>
    <w:qFormat/>
    <w:rsid w:val="003b339e"/>
    <w:rPr>
      <w:rFonts w:ascii="Wingdings" w:hAnsi="Wingdings" w:cs="Wingdings"/>
    </w:rPr>
  </w:style>
  <w:style w:type="character" w:styleId="WW8Num44z0" w:customStyle="1">
    <w:name w:val="WW8Num44z0"/>
    <w:qFormat/>
    <w:rsid w:val="003b339e"/>
    <w:rPr>
      <w:rFonts w:ascii="Symbol" w:hAnsi="Symbol" w:cs="Symbol"/>
    </w:rPr>
  </w:style>
  <w:style w:type="character" w:styleId="WW8Num44z1" w:customStyle="1">
    <w:name w:val="WW8Num44z1"/>
    <w:qFormat/>
    <w:rsid w:val="003b339e"/>
    <w:rPr>
      <w:rFonts w:ascii="Courier New" w:hAnsi="Courier New" w:cs="Courier New"/>
    </w:rPr>
  </w:style>
  <w:style w:type="character" w:styleId="WW8Num44z2" w:customStyle="1">
    <w:name w:val="WW8Num44z2"/>
    <w:qFormat/>
    <w:rsid w:val="003b339e"/>
    <w:rPr>
      <w:rFonts w:ascii="Wingdings" w:hAnsi="Wingdings" w:cs="Wingdings"/>
    </w:rPr>
  </w:style>
  <w:style w:type="character" w:styleId="WW8Num45z0" w:customStyle="1">
    <w:name w:val="WW8Num45z0"/>
    <w:qFormat/>
    <w:rsid w:val="003b339e"/>
    <w:rPr>
      <w:rFonts w:ascii="Symbol" w:hAnsi="Symbol" w:cs="Symbol"/>
    </w:rPr>
  </w:style>
  <w:style w:type="character" w:styleId="WW8Num45z1" w:customStyle="1">
    <w:name w:val="WW8Num45z1"/>
    <w:qFormat/>
    <w:rsid w:val="003b339e"/>
    <w:rPr>
      <w:rFonts w:ascii="Courier New" w:hAnsi="Courier New" w:cs="Courier New"/>
    </w:rPr>
  </w:style>
  <w:style w:type="character" w:styleId="WW8Num45z2" w:customStyle="1">
    <w:name w:val="WW8Num45z2"/>
    <w:qFormat/>
    <w:rsid w:val="003b339e"/>
    <w:rPr>
      <w:rFonts w:ascii="Wingdings" w:hAnsi="Wingdings" w:cs="Wingdings"/>
    </w:rPr>
  </w:style>
  <w:style w:type="character" w:styleId="WW8Num46z0" w:customStyle="1">
    <w:name w:val="WW8Num46z0"/>
    <w:qFormat/>
    <w:rsid w:val="003b339e"/>
    <w:rPr>
      <w:rFonts w:ascii="Symbol" w:hAnsi="Symbol" w:cs="Symbol"/>
    </w:rPr>
  </w:style>
  <w:style w:type="character" w:styleId="WW8Num46z1" w:customStyle="1">
    <w:name w:val="WW8Num46z1"/>
    <w:qFormat/>
    <w:rsid w:val="003b339e"/>
    <w:rPr>
      <w:rFonts w:ascii="Courier New" w:hAnsi="Courier New" w:cs="Courier New"/>
    </w:rPr>
  </w:style>
  <w:style w:type="character" w:styleId="WW8Num46z2" w:customStyle="1">
    <w:name w:val="WW8Num46z2"/>
    <w:qFormat/>
    <w:rsid w:val="003b339e"/>
    <w:rPr>
      <w:rFonts w:ascii="Wingdings" w:hAnsi="Wingdings" w:cs="Wingdings"/>
    </w:rPr>
  </w:style>
  <w:style w:type="character" w:styleId="WW8Num47z0" w:customStyle="1">
    <w:name w:val="WW8Num47z0"/>
    <w:qFormat/>
    <w:rsid w:val="003b339e"/>
    <w:rPr>
      <w:rFonts w:ascii="Symbol" w:hAnsi="Symbol" w:cs="Symbol"/>
    </w:rPr>
  </w:style>
  <w:style w:type="character" w:styleId="WW8Num47z1" w:customStyle="1">
    <w:name w:val="WW8Num47z1"/>
    <w:qFormat/>
    <w:rsid w:val="003b339e"/>
    <w:rPr>
      <w:rFonts w:ascii="Courier New" w:hAnsi="Courier New" w:cs="Courier New"/>
    </w:rPr>
  </w:style>
  <w:style w:type="character" w:styleId="WW8Num47z2" w:customStyle="1">
    <w:name w:val="WW8Num47z2"/>
    <w:qFormat/>
    <w:rsid w:val="003b339e"/>
    <w:rPr>
      <w:rFonts w:ascii="Wingdings" w:hAnsi="Wingdings" w:cs="Wingdings"/>
    </w:rPr>
  </w:style>
  <w:style w:type="character" w:styleId="WW8Num48z0" w:customStyle="1">
    <w:name w:val="WW8Num48z0"/>
    <w:qFormat/>
    <w:rsid w:val="003b339e"/>
    <w:rPr>
      <w:rFonts w:ascii="Symbol" w:hAnsi="Symbol" w:cs="Symbol"/>
    </w:rPr>
  </w:style>
  <w:style w:type="character" w:styleId="WW8Num48z1" w:customStyle="1">
    <w:name w:val="WW8Num48z1"/>
    <w:qFormat/>
    <w:rsid w:val="003b339e"/>
    <w:rPr>
      <w:rFonts w:ascii="Courier New" w:hAnsi="Courier New" w:cs="Courier New"/>
    </w:rPr>
  </w:style>
  <w:style w:type="character" w:styleId="WW8Num48z2" w:customStyle="1">
    <w:name w:val="WW8Num48z2"/>
    <w:qFormat/>
    <w:rsid w:val="003b339e"/>
    <w:rPr>
      <w:rFonts w:ascii="Wingdings" w:hAnsi="Wingdings" w:cs="Wingdings"/>
    </w:rPr>
  </w:style>
  <w:style w:type="character" w:styleId="WW8Num49z0" w:customStyle="1">
    <w:name w:val="WW8Num49z0"/>
    <w:qFormat/>
    <w:rsid w:val="003b339e"/>
    <w:rPr>
      <w:rFonts w:ascii="Courier New" w:hAnsi="Courier New" w:cs="Courier New"/>
    </w:rPr>
  </w:style>
  <w:style w:type="character" w:styleId="WW8Num49z2" w:customStyle="1">
    <w:name w:val="WW8Num49z2"/>
    <w:qFormat/>
    <w:rsid w:val="003b339e"/>
    <w:rPr>
      <w:rFonts w:ascii="Wingdings" w:hAnsi="Wingdings" w:cs="Wingdings"/>
    </w:rPr>
  </w:style>
  <w:style w:type="character" w:styleId="WW8Num49z3" w:customStyle="1">
    <w:name w:val="WW8Num49z3"/>
    <w:qFormat/>
    <w:rsid w:val="003b339e"/>
    <w:rPr>
      <w:rFonts w:ascii="Symbol" w:hAnsi="Symbol" w:cs="Symbol"/>
    </w:rPr>
  </w:style>
  <w:style w:type="character" w:styleId="WW8Num50z0" w:customStyle="1">
    <w:name w:val="WW8Num50z0"/>
    <w:qFormat/>
    <w:rsid w:val="003b339e"/>
    <w:rPr/>
  </w:style>
  <w:style w:type="character" w:styleId="WW8Num50z1" w:customStyle="1">
    <w:name w:val="WW8Num50z1"/>
    <w:qFormat/>
    <w:rsid w:val="003b339e"/>
    <w:rPr/>
  </w:style>
  <w:style w:type="character" w:styleId="WW8Num50z2" w:customStyle="1">
    <w:name w:val="WW8Num50z2"/>
    <w:qFormat/>
    <w:rsid w:val="003b339e"/>
    <w:rPr/>
  </w:style>
  <w:style w:type="character" w:styleId="WW8Num50z3" w:customStyle="1">
    <w:name w:val="WW8Num50z3"/>
    <w:qFormat/>
    <w:rsid w:val="003b339e"/>
    <w:rPr/>
  </w:style>
  <w:style w:type="character" w:styleId="WW8Num50z4" w:customStyle="1">
    <w:name w:val="WW8Num50z4"/>
    <w:qFormat/>
    <w:rsid w:val="003b339e"/>
    <w:rPr/>
  </w:style>
  <w:style w:type="character" w:styleId="WW8Num50z5" w:customStyle="1">
    <w:name w:val="WW8Num50z5"/>
    <w:qFormat/>
    <w:rsid w:val="003b339e"/>
    <w:rPr/>
  </w:style>
  <w:style w:type="character" w:styleId="WW8Num50z6" w:customStyle="1">
    <w:name w:val="WW8Num50z6"/>
    <w:qFormat/>
    <w:rsid w:val="003b339e"/>
    <w:rPr/>
  </w:style>
  <w:style w:type="character" w:styleId="WW8Num50z7" w:customStyle="1">
    <w:name w:val="WW8Num50z7"/>
    <w:qFormat/>
    <w:rsid w:val="003b339e"/>
    <w:rPr/>
  </w:style>
  <w:style w:type="character" w:styleId="WW8Num50z8" w:customStyle="1">
    <w:name w:val="WW8Num50z8"/>
    <w:qFormat/>
    <w:rsid w:val="003b339e"/>
    <w:rPr/>
  </w:style>
  <w:style w:type="character" w:styleId="Standaardalinealettertype1" w:customStyle="1">
    <w:name w:val="Standaardalinea-lettertype1"/>
    <w:qFormat/>
    <w:rsid w:val="003b339e"/>
    <w:rPr/>
  </w:style>
  <w:style w:type="character" w:styleId="Pagenumber">
    <w:name w:val="page number"/>
    <w:basedOn w:val="Standaardalinealettertype1"/>
    <w:qFormat/>
    <w:rsid w:val="003b339e"/>
    <w:rPr/>
  </w:style>
  <w:style w:type="character" w:styleId="Internetkoppeling">
    <w:name w:val="Internetkoppeling"/>
    <w:basedOn w:val="Standaardalinealettertype1"/>
    <w:uiPriority w:val="99"/>
    <w:rsid w:val="003b339e"/>
    <w:rPr>
      <w:color w:val="0000FF"/>
      <w:u w:val="single"/>
    </w:rPr>
  </w:style>
  <w:style w:type="character" w:styleId="BallontekstChar" w:customStyle="1">
    <w:name w:val="Ballontekst Char"/>
    <w:basedOn w:val="Standaardalinealettertype1"/>
    <w:qFormat/>
    <w:rsid w:val="003b339e"/>
    <w:rPr>
      <w:rFonts w:ascii="Tahoma" w:hAnsi="Tahoma" w:cs="Tahoma"/>
      <w:sz w:val="16"/>
      <w:szCs w:val="16"/>
    </w:rPr>
  </w:style>
  <w:style w:type="character" w:styleId="Kop1Char" w:customStyle="1">
    <w:name w:val="Kop 1 Char"/>
    <w:basedOn w:val="Standaardalinealettertype1"/>
    <w:qFormat/>
    <w:rsid w:val="003b339e"/>
    <w:rPr>
      <w:rFonts w:ascii="Cambria" w:hAnsi="Cambria" w:eastAsia="Times New Roman" w:cs="Times New Roman"/>
      <w:b/>
      <w:bCs/>
      <w:kern w:val="2"/>
      <w:sz w:val="32"/>
      <w:szCs w:val="32"/>
    </w:rPr>
  </w:style>
  <w:style w:type="character" w:styleId="Mention">
    <w:name w:val="Mention"/>
    <w:basedOn w:val="DefaultParagraphFont"/>
    <w:uiPriority w:val="99"/>
    <w:semiHidden/>
    <w:unhideWhenUsed/>
    <w:qFormat/>
    <w:rsid w:val="007b0cd3"/>
    <w:rPr>
      <w:color w:val="2B579A"/>
      <w:shd w:fill="E6E6E6" w:val="clear"/>
    </w:rPr>
  </w:style>
  <w:style w:type="character" w:styleId="UnresolvedMention">
    <w:name w:val="Unresolved Mention"/>
    <w:basedOn w:val="DefaultParagraphFont"/>
    <w:uiPriority w:val="99"/>
    <w:semiHidden/>
    <w:unhideWhenUsed/>
    <w:qFormat/>
    <w:rsid w:val="008666ca"/>
    <w:rPr>
      <w:color w:val="808080"/>
      <w:shd w:fill="E6E6E6" w:val="clear"/>
    </w:rPr>
  </w:style>
  <w:style w:type="character" w:styleId="FollowedHyperlink">
    <w:name w:val="FollowedHyperlink"/>
    <w:basedOn w:val="DefaultParagraphFont"/>
    <w:uiPriority w:val="99"/>
    <w:semiHidden/>
    <w:unhideWhenUsed/>
    <w:qFormat/>
    <w:rsid w:val="00942ee6"/>
    <w:rPr>
      <w:color w:val="800080" w:themeColor="followedHyperlink"/>
      <w:u w:val="single"/>
    </w:rPr>
  </w:style>
  <w:style w:type="character" w:styleId="ListLabel1">
    <w:name w:val="ListLabel 1"/>
    <w:qFormat/>
    <w:rPr>
      <w:rFonts w:cs="Symbol"/>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ascii="Calibri" w:hAnsi="Calibri" w:cs="Courier New"/>
    </w:rPr>
  </w:style>
  <w:style w:type="character" w:styleId="ListLabel5">
    <w:name w:val="ListLabel 5"/>
    <w:qFormat/>
    <w:rPr>
      <w:rFonts w:cs="Wingdings"/>
    </w:rPr>
  </w:style>
  <w:style w:type="character" w:styleId="ListLabel6">
    <w:name w:val="ListLabel 6"/>
    <w:qFormat/>
    <w:rPr>
      <w:rFonts w:cs="Symbol"/>
      <w:sz w:val="24"/>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Calibri" w:cs=""/>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eastAsia="Calibri" w:cs=""/>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ascii="Calibri" w:hAnsi="Calibri"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ascii="Calibri" w:hAnsi="Calibri"/>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rFonts w:ascii="Calibri" w:hAnsi="Calibri"/>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paragraph" w:styleId="Kop" w:customStyle="1">
    <w:name w:val="Kop"/>
    <w:basedOn w:val="Normal"/>
    <w:next w:val="Tekstblok"/>
    <w:qFormat/>
    <w:rsid w:val="003b339e"/>
    <w:pPr>
      <w:keepNext w:val="true"/>
      <w:spacing w:before="240" w:after="120"/>
    </w:pPr>
    <w:rPr>
      <w:rFonts w:ascii="Arial" w:hAnsi="Arial" w:eastAsia="Microsoft YaHei" w:cs="Mangal"/>
      <w:sz w:val="28"/>
      <w:szCs w:val="28"/>
    </w:rPr>
  </w:style>
  <w:style w:type="paragraph" w:styleId="Tekstblok">
    <w:name w:val="Body Text"/>
    <w:basedOn w:val="Normal"/>
    <w:rsid w:val="003b339e"/>
    <w:pPr>
      <w:spacing w:before="0" w:after="120"/>
    </w:pPr>
    <w:rPr/>
  </w:style>
  <w:style w:type="paragraph" w:styleId="Lijst">
    <w:name w:val="List"/>
    <w:basedOn w:val="Tekstblok"/>
    <w:rsid w:val="003b339e"/>
    <w:pPr/>
    <w:rPr>
      <w:rFonts w:ascii="Calibri" w:hAnsi="Calibri" w:cs="Mangal"/>
    </w:rPr>
  </w:style>
  <w:style w:type="paragraph" w:styleId="Bijschrift">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3b339e"/>
    <w:pPr>
      <w:suppressLineNumbers/>
    </w:pPr>
    <w:rPr>
      <w:rFonts w:ascii="Calibri" w:hAnsi="Calibri" w:cs="Mangal"/>
    </w:rPr>
  </w:style>
  <w:style w:type="paragraph" w:styleId="Bijschrift1" w:customStyle="1">
    <w:name w:val="Bijschrift1"/>
    <w:basedOn w:val="Normal"/>
    <w:next w:val="Normal"/>
    <w:qFormat/>
    <w:rsid w:val="003b339e"/>
    <w:pPr>
      <w:jc w:val="right"/>
    </w:pPr>
    <w:rPr>
      <w:rFonts w:ascii="Arial" w:hAnsi="Arial" w:cs="Arial"/>
      <w:b/>
      <w:bCs/>
      <w:sz w:val="20"/>
      <w:szCs w:val="20"/>
    </w:rPr>
  </w:style>
  <w:style w:type="paragraph" w:styleId="Plattetekst21" w:customStyle="1">
    <w:name w:val="Platte tekst 21"/>
    <w:basedOn w:val="Normal"/>
    <w:qFormat/>
    <w:rsid w:val="003b339e"/>
    <w:pPr>
      <w:spacing w:lineRule="auto" w:line="480" w:before="0" w:after="120"/>
    </w:pPr>
    <w:rPr>
      <w:rFonts w:ascii="Arial" w:hAnsi="Arial" w:cs="Arial"/>
    </w:rPr>
  </w:style>
  <w:style w:type="paragraph" w:styleId="Koptekst">
    <w:name w:val="Header"/>
    <w:basedOn w:val="Normal"/>
    <w:rsid w:val="003b339e"/>
    <w:pPr>
      <w:tabs>
        <w:tab w:val="center" w:pos="4536" w:leader="none"/>
        <w:tab w:val="right" w:pos="9072" w:leader="none"/>
      </w:tabs>
    </w:pPr>
    <w:rPr/>
  </w:style>
  <w:style w:type="paragraph" w:styleId="Voettekst">
    <w:name w:val="Footer"/>
    <w:basedOn w:val="Normal"/>
    <w:rsid w:val="003b339e"/>
    <w:pPr>
      <w:tabs>
        <w:tab w:val="center" w:pos="4536" w:leader="none"/>
        <w:tab w:val="right" w:pos="9072" w:leader="none"/>
      </w:tabs>
    </w:pPr>
    <w:rPr/>
  </w:style>
  <w:style w:type="paragraph" w:styleId="Index1">
    <w:name w:val="index 1"/>
    <w:basedOn w:val="Normal"/>
    <w:next w:val="Normal"/>
    <w:qFormat/>
    <w:rsid w:val="003b339e"/>
    <w:pPr>
      <w:ind w:left="240" w:hanging="240"/>
    </w:pPr>
    <w:rPr>
      <w:sz w:val="20"/>
      <w:szCs w:val="20"/>
    </w:rPr>
  </w:style>
  <w:style w:type="paragraph" w:styleId="Index2">
    <w:name w:val="index 2"/>
    <w:basedOn w:val="Normal"/>
    <w:next w:val="Normal"/>
    <w:qFormat/>
    <w:rsid w:val="003b339e"/>
    <w:pPr>
      <w:ind w:left="480" w:hanging="240"/>
    </w:pPr>
    <w:rPr>
      <w:sz w:val="20"/>
      <w:szCs w:val="20"/>
    </w:rPr>
  </w:style>
  <w:style w:type="paragraph" w:styleId="Index3">
    <w:name w:val="index 3"/>
    <w:basedOn w:val="Normal"/>
    <w:next w:val="Normal"/>
    <w:qFormat/>
    <w:rsid w:val="003b339e"/>
    <w:pPr>
      <w:ind w:left="720" w:hanging="240"/>
    </w:pPr>
    <w:rPr>
      <w:sz w:val="20"/>
      <w:szCs w:val="20"/>
    </w:rPr>
  </w:style>
  <w:style w:type="paragraph" w:styleId="Index41" w:customStyle="1">
    <w:name w:val="Index 41"/>
    <w:basedOn w:val="Normal"/>
    <w:next w:val="Normal"/>
    <w:qFormat/>
    <w:rsid w:val="003b339e"/>
    <w:pPr>
      <w:ind w:left="960" w:hanging="240"/>
    </w:pPr>
    <w:rPr>
      <w:sz w:val="20"/>
      <w:szCs w:val="20"/>
    </w:rPr>
  </w:style>
  <w:style w:type="paragraph" w:styleId="Index51" w:customStyle="1">
    <w:name w:val="Index 51"/>
    <w:basedOn w:val="Normal"/>
    <w:next w:val="Normal"/>
    <w:qFormat/>
    <w:rsid w:val="003b339e"/>
    <w:pPr>
      <w:ind w:left="1200" w:hanging="240"/>
    </w:pPr>
    <w:rPr>
      <w:sz w:val="20"/>
      <w:szCs w:val="20"/>
    </w:rPr>
  </w:style>
  <w:style w:type="paragraph" w:styleId="Index61" w:customStyle="1">
    <w:name w:val="Index 61"/>
    <w:basedOn w:val="Normal"/>
    <w:next w:val="Normal"/>
    <w:qFormat/>
    <w:rsid w:val="003b339e"/>
    <w:pPr>
      <w:ind w:left="1440" w:hanging="240"/>
    </w:pPr>
    <w:rPr>
      <w:sz w:val="20"/>
      <w:szCs w:val="20"/>
    </w:rPr>
  </w:style>
  <w:style w:type="paragraph" w:styleId="Index71" w:customStyle="1">
    <w:name w:val="Index 71"/>
    <w:basedOn w:val="Normal"/>
    <w:next w:val="Normal"/>
    <w:qFormat/>
    <w:rsid w:val="003b339e"/>
    <w:pPr>
      <w:ind w:left="1680" w:hanging="240"/>
    </w:pPr>
    <w:rPr>
      <w:sz w:val="20"/>
      <w:szCs w:val="20"/>
    </w:rPr>
  </w:style>
  <w:style w:type="paragraph" w:styleId="Index81" w:customStyle="1">
    <w:name w:val="Index 81"/>
    <w:basedOn w:val="Normal"/>
    <w:next w:val="Normal"/>
    <w:qFormat/>
    <w:rsid w:val="003b339e"/>
    <w:pPr>
      <w:ind w:left="1920" w:hanging="240"/>
    </w:pPr>
    <w:rPr>
      <w:sz w:val="20"/>
      <w:szCs w:val="20"/>
    </w:rPr>
  </w:style>
  <w:style w:type="paragraph" w:styleId="Index91" w:customStyle="1">
    <w:name w:val="Index 91"/>
    <w:basedOn w:val="Normal"/>
    <w:next w:val="Normal"/>
    <w:qFormat/>
    <w:rsid w:val="003b339e"/>
    <w:pPr>
      <w:ind w:left="2160" w:hanging="240"/>
    </w:pPr>
    <w:rPr>
      <w:sz w:val="20"/>
      <w:szCs w:val="20"/>
    </w:rPr>
  </w:style>
  <w:style w:type="paragraph" w:styleId="Indexheading">
    <w:name w:val="index heading"/>
    <w:basedOn w:val="Normal"/>
    <w:qFormat/>
    <w:rsid w:val="003b339e"/>
    <w:pPr/>
    <w:rPr>
      <w:sz w:val="20"/>
      <w:szCs w:val="20"/>
    </w:rPr>
  </w:style>
  <w:style w:type="paragraph" w:styleId="ListParagraph">
    <w:name w:val="List Paragraph"/>
    <w:basedOn w:val="Normal"/>
    <w:uiPriority w:val="34"/>
    <w:qFormat/>
    <w:rsid w:val="003b339e"/>
    <w:pPr>
      <w:spacing w:lineRule="auto" w:line="276" w:before="0" w:after="200"/>
      <w:ind w:left="720" w:hanging="0"/>
    </w:pPr>
    <w:rPr>
      <w:rFonts w:ascii="Calibri" w:hAnsi="Calibri" w:eastAsia="Calibri" w:cs="Calibri"/>
      <w:sz w:val="22"/>
      <w:szCs w:val="22"/>
    </w:rPr>
  </w:style>
  <w:style w:type="paragraph" w:styleId="BalloonText">
    <w:name w:val="Balloon Text"/>
    <w:basedOn w:val="Normal"/>
    <w:qFormat/>
    <w:rsid w:val="003b339e"/>
    <w:pPr/>
    <w:rPr>
      <w:rFonts w:ascii="Tahoma" w:hAnsi="Tahoma" w:cs="Tahoma"/>
      <w:sz w:val="16"/>
      <w:szCs w:val="16"/>
    </w:rPr>
  </w:style>
  <w:style w:type="paragraph" w:styleId="NormalWeb">
    <w:name w:val="Normal (Web)"/>
    <w:basedOn w:val="Normal"/>
    <w:uiPriority w:val="99"/>
    <w:qFormat/>
    <w:rsid w:val="003b339e"/>
    <w:pPr>
      <w:spacing w:before="280" w:after="280"/>
    </w:pPr>
    <w:rPr/>
  </w:style>
  <w:style w:type="paragraph" w:styleId="Inhoudtabel" w:customStyle="1">
    <w:name w:val="Inhoud tabel"/>
    <w:basedOn w:val="Normal"/>
    <w:qFormat/>
    <w:rsid w:val="003b339e"/>
    <w:pPr>
      <w:suppressLineNumbers/>
    </w:pPr>
    <w:rPr/>
  </w:style>
  <w:style w:type="paragraph" w:styleId="Tabelkop" w:customStyle="1">
    <w:name w:val="Tabelkop"/>
    <w:basedOn w:val="Inhoudtabel"/>
    <w:qFormat/>
    <w:rsid w:val="003b339e"/>
    <w:pPr>
      <w:jc w:val="center"/>
    </w:pPr>
    <w:rPr>
      <w:b/>
      <w:bCs/>
    </w:rPr>
  </w:style>
  <w:style w:type="paragraph" w:styleId="Frameinhoud" w:customStyle="1">
    <w:name w:val="Frame-inhoud"/>
    <w:basedOn w:val="Tekstblok"/>
    <w:qFormat/>
    <w:rsid w:val="003b339e"/>
    <w:pPr/>
    <w:rPr/>
  </w:style>
  <w:style w:type="paragraph" w:styleId="Standard" w:customStyle="1">
    <w:name w:val="Standard"/>
    <w:qFormat/>
    <w:rsid w:val="00894ed8"/>
    <w:pPr>
      <w:widowControl/>
      <w:suppressAutoHyphens w:val="true"/>
      <w:bidi w:val="0"/>
      <w:jc w:val="left"/>
    </w:pPr>
    <w:rPr>
      <w:rFonts w:ascii="Liberation Serif" w:hAnsi="Liberation Serif" w:eastAsia="SimSun" w:cs="Arial"/>
      <w:color w:val="auto"/>
      <w:kern w:val="2"/>
      <w:sz w:val="24"/>
      <w:szCs w:val="24"/>
      <w:lang w:eastAsia="zh-CN" w:bidi="hi-IN" w:val="nl-NL"/>
    </w:rPr>
  </w:style>
  <w:style w:type="paragraph" w:styleId="Caption">
    <w:name w:val="caption"/>
    <w:basedOn w:val="Normal"/>
    <w:next w:val="Normal"/>
    <w:uiPriority w:val="35"/>
    <w:unhideWhenUsed/>
    <w:qFormat/>
    <w:rsid w:val="00cf2085"/>
    <w:pPr>
      <w:spacing w:before="0" w:after="200"/>
    </w:pPr>
    <w:rPr>
      <w:i/>
      <w:iCs/>
      <w:color w:val="1F497D" w:themeColor="text2"/>
      <w:sz w:val="18"/>
      <w:szCs w:val="18"/>
    </w:rPr>
  </w:style>
  <w:style w:type="paragraph" w:styleId="NoSpacing">
    <w:name w:val="No Spacing"/>
    <w:uiPriority w:val="1"/>
    <w:qFormat/>
    <w:rsid w:val="00fc54c3"/>
    <w:pPr>
      <w:widowControl/>
      <w:bidi w:val="0"/>
      <w:jc w:val="left"/>
    </w:pPr>
    <w:rPr>
      <w:rFonts w:ascii="Verdana" w:hAnsi="Verdana" w:eastAsia="Calibri" w:cs="" w:cstheme="minorBidi" w:eastAsiaTheme="minorHAnsi"/>
      <w:color w:val="auto"/>
      <w:kern w:val="0"/>
      <w:sz w:val="24"/>
      <w:szCs w:val="20"/>
      <w:lang w:eastAsia="en-US" w:val="nl-NL" w:bidi="ar-SA"/>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microsoft.com/office/2007/relationships/hdphoto" Target="media/hdphoto1.wdp"/><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A6A5D-8CEF-423F-85FF-CBA4691C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Application>LibreOffice/5.4.2.2$Windows_X86_64 LibreOffice_project/22b09f6418e8c2d508a9eaf86b2399209b0990f4</Application>
  <Pages>14</Pages>
  <Words>3150</Words>
  <Characters>16256</Characters>
  <CharactersWithSpaces>19172</CharactersWithSpaces>
  <Paragraphs>218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2020-03-06T15:33:00Z</dcterms:created>
  <dc:creator>Grietje</dc:creator>
  <dc:description/>
  <dc:language>nl-NL</dc:language>
  <cp:lastModifiedBy>Grietje Oldenbeuving</cp:lastModifiedBy>
  <cp:lastPrinted>2020-03-21T15:06:00Z</cp:lastPrinted>
  <dcterms:modified xsi:type="dcterms:W3CDTF">2020-06-12T08:37:00Z</dcterms:modified>
  <cp:revision>114</cp:revision>
  <dc:subject/>
  <dc:title>Raffia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